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7AAAE" w14:textId="68B9361B" w:rsidR="00513C5D" w:rsidRDefault="00F07246" w:rsidP="001856B5">
      <w:pPr>
        <w:jc w:val="center"/>
        <w:rPr>
          <w:rFonts w:ascii="Arial" w:hAnsi="Arial" w:cs="Arial"/>
          <w:sz w:val="28"/>
          <w:szCs w:val="28"/>
        </w:rPr>
      </w:pPr>
      <w:r w:rsidRPr="003F5805">
        <w:rPr>
          <w:rFonts w:ascii="Arial" w:hAnsi="Arial" w:cs="Arial"/>
          <w:noProof/>
          <w:sz w:val="28"/>
          <w:szCs w:val="28"/>
        </w:rPr>
        <mc:AlternateContent>
          <mc:Choice Requires="wps">
            <w:drawing>
              <wp:anchor distT="0" distB="0" distL="114300" distR="114300" simplePos="0" relativeHeight="251653120" behindDoc="0" locked="0" layoutInCell="1" allowOverlap="1" wp14:anchorId="5927A74E" wp14:editId="4C872465">
                <wp:simplePos x="0" y="0"/>
                <wp:positionH relativeFrom="margin">
                  <wp:posOffset>-236220</wp:posOffset>
                </wp:positionH>
                <wp:positionV relativeFrom="paragraph">
                  <wp:posOffset>-302895</wp:posOffset>
                </wp:positionV>
                <wp:extent cx="4199255" cy="2286000"/>
                <wp:effectExtent l="0" t="0" r="1079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2286000"/>
                        </a:xfrm>
                        <a:prstGeom prst="rect">
                          <a:avLst/>
                        </a:prstGeom>
                        <a:solidFill>
                          <a:srgbClr val="FFFFFF"/>
                        </a:solidFill>
                        <a:ln w="9525">
                          <a:solidFill>
                            <a:srgbClr val="000000"/>
                          </a:solidFill>
                          <a:miter lim="800000"/>
                          <a:headEnd/>
                          <a:tailEnd/>
                        </a:ln>
                      </wps:spPr>
                      <wps:txbx>
                        <w:txbxContent>
                          <w:p w14:paraId="384BA73E" w14:textId="56955812" w:rsidR="00B87397" w:rsidRPr="006110B0" w:rsidRDefault="00B87397" w:rsidP="0029237B">
                            <w:pPr>
                              <w:jc w:val="center"/>
                              <w:rPr>
                                <w:b/>
                                <w:sz w:val="20"/>
                                <w:szCs w:val="20"/>
                              </w:rPr>
                            </w:pPr>
                            <w:r w:rsidRPr="006110B0">
                              <w:rPr>
                                <w:b/>
                                <w:sz w:val="20"/>
                                <w:szCs w:val="20"/>
                              </w:rPr>
                              <w:t>Literacy/English</w:t>
                            </w:r>
                          </w:p>
                          <w:p w14:paraId="730BC6CA" w14:textId="4B37602B" w:rsidR="00087274" w:rsidRDefault="00A425D8" w:rsidP="0029237B">
                            <w:pPr>
                              <w:jc w:val="both"/>
                              <w:rPr>
                                <w:sz w:val="20"/>
                                <w:szCs w:val="20"/>
                              </w:rPr>
                            </w:pPr>
                            <w:r w:rsidRPr="006110B0">
                              <w:rPr>
                                <w:b/>
                                <w:sz w:val="20"/>
                                <w:szCs w:val="20"/>
                              </w:rPr>
                              <w:t>Word reading</w:t>
                            </w:r>
                            <w:r w:rsidRPr="006110B0">
                              <w:rPr>
                                <w:sz w:val="20"/>
                                <w:szCs w:val="20"/>
                              </w:rPr>
                              <w:t xml:space="preserve"> </w:t>
                            </w:r>
                            <w:r w:rsidR="00EC799F" w:rsidRPr="006110B0">
                              <w:rPr>
                                <w:sz w:val="20"/>
                                <w:szCs w:val="20"/>
                              </w:rPr>
                              <w:t xml:space="preserve">Read a few common exception words matched to school scheme. Read some letter groups that represent one sound. Re-read books to build up confidence in word reading and fluency and their understanding and enjoyment. </w:t>
                            </w:r>
                            <w:r w:rsidR="0029237B" w:rsidRPr="006110B0">
                              <w:rPr>
                                <w:sz w:val="20"/>
                                <w:szCs w:val="20"/>
                              </w:rPr>
                              <w:t xml:space="preserve">Identify and use tricky and high frequency </w:t>
                            </w:r>
                            <w:r w:rsidR="0057628F" w:rsidRPr="006110B0">
                              <w:rPr>
                                <w:sz w:val="20"/>
                                <w:szCs w:val="20"/>
                              </w:rPr>
                              <w:t>words.</w:t>
                            </w:r>
                            <w:r w:rsidR="0029237B" w:rsidRPr="006110B0">
                              <w:rPr>
                                <w:sz w:val="20"/>
                                <w:szCs w:val="20"/>
                              </w:rPr>
                              <w:t xml:space="preserve"> </w:t>
                            </w:r>
                          </w:p>
                          <w:p w14:paraId="32DF1D43" w14:textId="1E0973BB" w:rsidR="00A425D8" w:rsidRPr="005D2C32" w:rsidRDefault="00A425D8" w:rsidP="0029237B">
                            <w:pPr>
                              <w:jc w:val="both"/>
                              <w:rPr>
                                <w:sz w:val="20"/>
                                <w:szCs w:val="20"/>
                              </w:rPr>
                            </w:pPr>
                            <w:r w:rsidRPr="005D2C32">
                              <w:rPr>
                                <w:b/>
                                <w:sz w:val="20"/>
                                <w:szCs w:val="20"/>
                              </w:rPr>
                              <w:t>Phonics:</w:t>
                            </w:r>
                            <w:r w:rsidR="00E004BB" w:rsidRPr="005D2C32">
                              <w:rPr>
                                <w:sz w:val="20"/>
                                <w:szCs w:val="20"/>
                              </w:rPr>
                              <w:t xml:space="preserve"> </w:t>
                            </w:r>
                            <w:r w:rsidR="00AB0356" w:rsidRPr="005D2C32">
                              <w:rPr>
                                <w:sz w:val="20"/>
                                <w:szCs w:val="20"/>
                              </w:rPr>
                              <w:t>Little Wandle pr</w:t>
                            </w:r>
                            <w:r w:rsidR="005D2C32" w:rsidRPr="005D2C32">
                              <w:rPr>
                                <w:sz w:val="20"/>
                                <w:szCs w:val="20"/>
                              </w:rPr>
                              <w:t>ogramme. R</w:t>
                            </w:r>
                            <w:r w:rsidR="00AB0356" w:rsidRPr="005D2C32">
                              <w:rPr>
                                <w:sz w:val="20"/>
                                <w:szCs w:val="20"/>
                              </w:rPr>
                              <w:t xml:space="preserve">eview Phase 3: ai </w:t>
                            </w:r>
                            <w:proofErr w:type="spellStart"/>
                            <w:r w:rsidR="00AB0356" w:rsidRPr="005D2C32">
                              <w:rPr>
                                <w:sz w:val="20"/>
                                <w:szCs w:val="20"/>
                              </w:rPr>
                              <w:t>ee</w:t>
                            </w:r>
                            <w:proofErr w:type="spellEnd"/>
                            <w:r w:rsidR="00AB0356" w:rsidRPr="005D2C32">
                              <w:rPr>
                                <w:sz w:val="20"/>
                                <w:szCs w:val="20"/>
                              </w:rPr>
                              <w:t xml:space="preserve"> </w:t>
                            </w:r>
                            <w:proofErr w:type="spellStart"/>
                            <w:r w:rsidR="00AB0356" w:rsidRPr="005D2C32">
                              <w:rPr>
                                <w:sz w:val="20"/>
                                <w:szCs w:val="20"/>
                              </w:rPr>
                              <w:t>igh</w:t>
                            </w:r>
                            <w:proofErr w:type="spellEnd"/>
                            <w:r w:rsidR="00AB0356" w:rsidRPr="005D2C32">
                              <w:rPr>
                                <w:sz w:val="20"/>
                                <w:szCs w:val="20"/>
                              </w:rPr>
                              <w:t xml:space="preserve"> </w:t>
                            </w:r>
                            <w:proofErr w:type="spellStart"/>
                            <w:r w:rsidR="00AB0356" w:rsidRPr="005D2C32">
                              <w:rPr>
                                <w:sz w:val="20"/>
                                <w:szCs w:val="20"/>
                              </w:rPr>
                              <w:t>oa</w:t>
                            </w:r>
                            <w:proofErr w:type="spellEnd"/>
                            <w:r w:rsidR="00AB0356" w:rsidRPr="005D2C32">
                              <w:rPr>
                                <w:sz w:val="20"/>
                                <w:szCs w:val="20"/>
                              </w:rPr>
                              <w:t xml:space="preserve"> </w:t>
                            </w:r>
                            <w:proofErr w:type="spellStart"/>
                            <w:r w:rsidR="00AB0356" w:rsidRPr="005D2C32">
                              <w:rPr>
                                <w:sz w:val="20"/>
                                <w:szCs w:val="20"/>
                              </w:rPr>
                              <w:t>oo</w:t>
                            </w:r>
                            <w:proofErr w:type="spellEnd"/>
                            <w:r w:rsidR="00AB0356" w:rsidRPr="005D2C32">
                              <w:rPr>
                                <w:sz w:val="20"/>
                                <w:szCs w:val="20"/>
                              </w:rPr>
                              <w:t xml:space="preserve"> </w:t>
                            </w:r>
                            <w:proofErr w:type="spellStart"/>
                            <w:r w:rsidR="00AB0356" w:rsidRPr="005D2C32">
                              <w:rPr>
                                <w:sz w:val="20"/>
                                <w:szCs w:val="20"/>
                              </w:rPr>
                              <w:t>ar</w:t>
                            </w:r>
                            <w:proofErr w:type="spellEnd"/>
                            <w:r w:rsidR="00AB0356" w:rsidRPr="005D2C32">
                              <w:rPr>
                                <w:sz w:val="20"/>
                                <w:szCs w:val="20"/>
                              </w:rPr>
                              <w:t xml:space="preserve"> or </w:t>
                            </w:r>
                            <w:proofErr w:type="spellStart"/>
                            <w:r w:rsidR="00AB0356" w:rsidRPr="005D2C32">
                              <w:rPr>
                                <w:sz w:val="20"/>
                                <w:szCs w:val="20"/>
                              </w:rPr>
                              <w:t>ur</w:t>
                            </w:r>
                            <w:proofErr w:type="spellEnd"/>
                            <w:r w:rsidR="00AB0356" w:rsidRPr="005D2C32">
                              <w:rPr>
                                <w:sz w:val="20"/>
                                <w:szCs w:val="20"/>
                              </w:rPr>
                              <w:t xml:space="preserve"> </w:t>
                            </w:r>
                            <w:proofErr w:type="spellStart"/>
                            <w:r w:rsidR="00AB0356" w:rsidRPr="005D2C32">
                              <w:rPr>
                                <w:sz w:val="20"/>
                                <w:szCs w:val="20"/>
                              </w:rPr>
                              <w:t>oo</w:t>
                            </w:r>
                            <w:proofErr w:type="spellEnd"/>
                            <w:r w:rsidR="00AB0356" w:rsidRPr="005D2C32">
                              <w:rPr>
                                <w:sz w:val="20"/>
                                <w:szCs w:val="20"/>
                              </w:rPr>
                              <w:t xml:space="preserve"> ow oi ear</w:t>
                            </w:r>
                            <w:r w:rsidR="005D2C32" w:rsidRPr="005D2C32">
                              <w:rPr>
                                <w:sz w:val="20"/>
                                <w:szCs w:val="20"/>
                              </w:rPr>
                              <w:t xml:space="preserve">, words with two or more diagraphs, longer words </w:t>
                            </w:r>
                            <w:proofErr w:type="spellStart"/>
                            <w:r w:rsidR="005D2C32" w:rsidRPr="005D2C32">
                              <w:rPr>
                                <w:sz w:val="20"/>
                                <w:szCs w:val="20"/>
                              </w:rPr>
                              <w:t>words</w:t>
                            </w:r>
                            <w:proofErr w:type="spellEnd"/>
                            <w:r w:rsidR="005D2C32" w:rsidRPr="005D2C32">
                              <w:rPr>
                                <w:sz w:val="20"/>
                                <w:szCs w:val="20"/>
                              </w:rPr>
                              <w:t xml:space="preserve"> ending in –</w:t>
                            </w:r>
                            <w:proofErr w:type="spellStart"/>
                            <w:r w:rsidR="005D2C32" w:rsidRPr="005D2C32">
                              <w:rPr>
                                <w:sz w:val="20"/>
                                <w:szCs w:val="20"/>
                              </w:rPr>
                              <w:t>ing</w:t>
                            </w:r>
                            <w:proofErr w:type="spellEnd"/>
                            <w:r w:rsidR="005D2C32">
                              <w:rPr>
                                <w:sz w:val="20"/>
                                <w:szCs w:val="20"/>
                              </w:rPr>
                              <w:t>,</w:t>
                            </w:r>
                            <w:r w:rsidR="005D2C32" w:rsidRPr="005D2C32">
                              <w:rPr>
                                <w:sz w:val="20"/>
                                <w:szCs w:val="20"/>
                              </w:rPr>
                              <w:t xml:space="preserve"> compound words</w:t>
                            </w:r>
                            <w:r w:rsidR="005D2C32">
                              <w:rPr>
                                <w:sz w:val="20"/>
                                <w:szCs w:val="20"/>
                              </w:rPr>
                              <w:t>,</w:t>
                            </w:r>
                            <w:r w:rsidR="00BF2E3F">
                              <w:rPr>
                                <w:sz w:val="20"/>
                                <w:szCs w:val="20"/>
                              </w:rPr>
                              <w:t xml:space="preserve"> words with double letters, longer words.</w:t>
                            </w:r>
                          </w:p>
                          <w:p w14:paraId="75D08678" w14:textId="4C724692" w:rsidR="00A425D8" w:rsidRPr="006110B0" w:rsidRDefault="00A425D8" w:rsidP="0029237B">
                            <w:pPr>
                              <w:jc w:val="both"/>
                              <w:rPr>
                                <w:sz w:val="20"/>
                                <w:szCs w:val="20"/>
                              </w:rPr>
                            </w:pPr>
                            <w:r w:rsidRPr="006110B0">
                              <w:rPr>
                                <w:b/>
                                <w:sz w:val="20"/>
                                <w:szCs w:val="20"/>
                              </w:rPr>
                              <w:t>Comprehension</w:t>
                            </w:r>
                            <w:r w:rsidR="00EC799F" w:rsidRPr="006110B0">
                              <w:rPr>
                                <w:b/>
                                <w:sz w:val="20"/>
                                <w:szCs w:val="20"/>
                              </w:rPr>
                              <w:t xml:space="preserve"> </w:t>
                            </w:r>
                            <w:r w:rsidR="00EC799F" w:rsidRPr="006110B0">
                              <w:rPr>
                                <w:sz w:val="20"/>
                                <w:szCs w:val="20"/>
                              </w:rPr>
                              <w:t>Re-read these books to build up their confidence in word reading, their fluency and their understanding and enjoyment.</w:t>
                            </w:r>
                            <w:r w:rsidR="0029237B" w:rsidRPr="006110B0">
                              <w:rPr>
                                <w:sz w:val="20"/>
                                <w:szCs w:val="20"/>
                              </w:rPr>
                              <w:t xml:space="preserve"> Use vocabulary and forms of speech that are increasingly influenced by their range of books.</w:t>
                            </w:r>
                          </w:p>
                          <w:p w14:paraId="06F213FE" w14:textId="3A2DFA3B" w:rsidR="0029237B" w:rsidRPr="006110B0" w:rsidRDefault="00A425D8" w:rsidP="0029237B">
                            <w:pPr>
                              <w:jc w:val="both"/>
                              <w:rPr>
                                <w:sz w:val="20"/>
                                <w:szCs w:val="20"/>
                              </w:rPr>
                            </w:pPr>
                            <w:r w:rsidRPr="006110B0">
                              <w:rPr>
                                <w:b/>
                                <w:sz w:val="20"/>
                                <w:szCs w:val="20"/>
                              </w:rPr>
                              <w:t>Writing</w:t>
                            </w:r>
                            <w:r w:rsidR="00CD62C2" w:rsidRPr="006110B0">
                              <w:rPr>
                                <w:b/>
                                <w:sz w:val="20"/>
                                <w:szCs w:val="20"/>
                              </w:rPr>
                              <w:t xml:space="preserve"> </w:t>
                            </w:r>
                            <w:r w:rsidR="0029237B" w:rsidRPr="006110B0">
                              <w:rPr>
                                <w:sz w:val="20"/>
                                <w:szCs w:val="20"/>
                              </w:rPr>
                              <w:t xml:space="preserve">Spell words by identifying sounds and then writing the sound with correctly formed letters. Write short sentences with words with known sound-letter correspondences using a capital letter and full stop. Re-read what they have written to check that it makes sense. </w:t>
                            </w:r>
                          </w:p>
                          <w:p w14:paraId="07892853" w14:textId="4B4A92E4" w:rsidR="00CD62C2" w:rsidRPr="006110B0" w:rsidRDefault="00CD62C2" w:rsidP="0029237B">
                            <w:pPr>
                              <w:jc w:val="both"/>
                              <w:rPr>
                                <w:sz w:val="20"/>
                                <w:szCs w:val="20"/>
                              </w:rPr>
                            </w:pPr>
                          </w:p>
                          <w:p w14:paraId="2A10925F" w14:textId="5BBD483D" w:rsidR="006A652C" w:rsidRPr="006110B0" w:rsidRDefault="006A652C" w:rsidP="0029237B">
                            <w:pPr>
                              <w:jc w:val="both"/>
                              <w:rPr>
                                <w:sz w:val="20"/>
                                <w:szCs w:val="20"/>
                              </w:rPr>
                            </w:pPr>
                          </w:p>
                          <w:p w14:paraId="75122AE4" w14:textId="77777777" w:rsidR="0037676B" w:rsidRPr="006110B0" w:rsidRDefault="0037676B" w:rsidP="0029237B">
                            <w:pPr>
                              <w:jc w:val="both"/>
                              <w:rPr>
                                <w:rFonts w:asciiTheme="minorHAnsi" w:hAnsiTheme="minorHAnsi" w:cstheme="minorHAnsi"/>
                                <w:b/>
                                <w:sz w:val="20"/>
                                <w:szCs w:val="20"/>
                              </w:rPr>
                            </w:pPr>
                          </w:p>
                          <w:p w14:paraId="7E5AB158" w14:textId="77777777" w:rsidR="005223BF" w:rsidRPr="006110B0" w:rsidRDefault="005223BF" w:rsidP="0029237B">
                            <w:pPr>
                              <w:pStyle w:val="Bullets-Twinkl"/>
                              <w:numPr>
                                <w:ilvl w:val="0"/>
                                <w:numId w:val="0"/>
                              </w:numPr>
                              <w:ind w:left="170"/>
                              <w:suppressOverlap/>
                              <w:jc w:val="both"/>
                              <w:rPr>
                                <w:rFonts w:asciiTheme="minorHAnsi" w:hAnsiTheme="minorHAnsi" w:cstheme="minorHAnsi"/>
                                <w:b/>
                                <w:bCs w:val="0"/>
                                <w:sz w:val="20"/>
                                <w:szCs w:val="20"/>
                              </w:rPr>
                            </w:pPr>
                          </w:p>
                          <w:p w14:paraId="0D77338F" w14:textId="77777777" w:rsidR="00B87397" w:rsidRPr="006110B0" w:rsidRDefault="00B87397" w:rsidP="0029237B">
                            <w:pPr>
                              <w:pStyle w:val="Bullets-Twinkl"/>
                              <w:numPr>
                                <w:ilvl w:val="0"/>
                                <w:numId w:val="0"/>
                              </w:numPr>
                              <w:suppressOverlap/>
                              <w:jc w:val="both"/>
                              <w:rPr>
                                <w:rFonts w:asciiTheme="minorHAnsi" w:eastAsia="Times New Roman" w:hAnsiTheme="minorHAnsi" w:cstheme="minorHAnsi"/>
                                <w:color w:val="auto"/>
                                <w:sz w:val="20"/>
                                <w:szCs w:val="20"/>
                              </w:rPr>
                            </w:pPr>
                          </w:p>
                          <w:p w14:paraId="6B1123F9" w14:textId="4F9BA5F8" w:rsidR="00B87397" w:rsidRPr="006110B0" w:rsidRDefault="00B87397" w:rsidP="0029237B">
                            <w:pPr>
                              <w:contextualSpacing/>
                              <w:jc w:val="both"/>
                              <w:rPr>
                                <w:rFonts w:asciiTheme="minorHAnsi" w:hAnsiTheme="minorHAnsi" w:cstheme="minorHAnsi"/>
                                <w:sz w:val="20"/>
                                <w:szCs w:val="20"/>
                              </w:rPr>
                            </w:pPr>
                          </w:p>
                          <w:p w14:paraId="2F775766" w14:textId="77777777" w:rsidR="00B87397" w:rsidRPr="006110B0" w:rsidRDefault="00B87397" w:rsidP="0029237B">
                            <w:pPr>
                              <w:jc w:val="both"/>
                              <w:rPr>
                                <w:rFonts w:asciiTheme="minorHAnsi" w:hAnsiTheme="minorHAnsi" w:cstheme="minorHAns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7A74E" id="_x0000_t202" coordsize="21600,21600" o:spt="202" path="m,l,21600r21600,l21600,xe">
                <v:stroke joinstyle="miter"/>
                <v:path gradientshapeok="t" o:connecttype="rect"/>
              </v:shapetype>
              <v:shape id="Text Box 4" o:spid="_x0000_s1026" type="#_x0000_t202" style="position:absolute;left:0;text-align:left;margin-left:-18.6pt;margin-top:-23.85pt;width:330.65pt;height:180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">
                <v:textbox>
                  <w:txbxContent>
                    <w:p w14:paraId="384BA73E" w14:textId="56955812" w:rsidR="00B87397" w:rsidRPr="006110B0" w:rsidRDefault="00B87397" w:rsidP="0029237B">
                      <w:pPr>
                        <w:jc w:val="center"/>
                        <w:rPr>
                          <w:b/>
                          <w:sz w:val="20"/>
                          <w:szCs w:val="20"/>
                        </w:rPr>
                      </w:pPr>
                      <w:r w:rsidRPr="006110B0">
                        <w:rPr>
                          <w:b/>
                          <w:sz w:val="20"/>
                          <w:szCs w:val="20"/>
                        </w:rPr>
                        <w:t>Literacy/English</w:t>
                      </w:r>
                    </w:p>
                    <w:p w14:paraId="730BC6CA" w14:textId="4B37602B" w:rsidR="00087274" w:rsidRDefault="00A425D8" w:rsidP="0029237B">
                      <w:pPr>
                        <w:jc w:val="both"/>
                        <w:rPr>
                          <w:sz w:val="20"/>
                          <w:szCs w:val="20"/>
                        </w:rPr>
                      </w:pPr>
                      <w:r w:rsidRPr="006110B0">
                        <w:rPr>
                          <w:b/>
                          <w:sz w:val="20"/>
                          <w:szCs w:val="20"/>
                        </w:rPr>
                        <w:t>Word reading</w:t>
                      </w:r>
                      <w:r w:rsidRPr="006110B0">
                        <w:rPr>
                          <w:sz w:val="20"/>
                          <w:szCs w:val="20"/>
                        </w:rPr>
                        <w:t xml:space="preserve"> </w:t>
                      </w:r>
                      <w:r w:rsidR="00EC799F" w:rsidRPr="006110B0">
                        <w:rPr>
                          <w:sz w:val="20"/>
                          <w:szCs w:val="20"/>
                        </w:rPr>
                        <w:t xml:space="preserve">Read a few common exception words matched to school scheme. Read some letter groups that represent one sound. Re-read books to build up confidence in word reading and fluency and their understanding and enjoyment. </w:t>
                      </w:r>
                      <w:r w:rsidR="0029237B" w:rsidRPr="006110B0">
                        <w:rPr>
                          <w:sz w:val="20"/>
                          <w:szCs w:val="20"/>
                        </w:rPr>
                        <w:t xml:space="preserve">Identify and use tricky and high frequency </w:t>
                      </w:r>
                      <w:r w:rsidR="0057628F" w:rsidRPr="006110B0">
                        <w:rPr>
                          <w:sz w:val="20"/>
                          <w:szCs w:val="20"/>
                        </w:rPr>
                        <w:t>words.</w:t>
                      </w:r>
                      <w:r w:rsidR="0029237B" w:rsidRPr="006110B0">
                        <w:rPr>
                          <w:sz w:val="20"/>
                          <w:szCs w:val="20"/>
                        </w:rPr>
                        <w:t xml:space="preserve"> </w:t>
                      </w:r>
                    </w:p>
                    <w:p w14:paraId="32DF1D43" w14:textId="1E0973BB" w:rsidR="00A425D8" w:rsidRPr="005D2C32" w:rsidRDefault="00A425D8" w:rsidP="0029237B">
                      <w:pPr>
                        <w:jc w:val="both"/>
                        <w:rPr>
                          <w:sz w:val="20"/>
                          <w:szCs w:val="20"/>
                        </w:rPr>
                      </w:pPr>
                      <w:r w:rsidRPr="005D2C32">
                        <w:rPr>
                          <w:b/>
                          <w:sz w:val="20"/>
                          <w:szCs w:val="20"/>
                        </w:rPr>
                        <w:t>Phonics:</w:t>
                      </w:r>
                      <w:r w:rsidR="00E004BB" w:rsidRPr="005D2C32">
                        <w:rPr>
                          <w:sz w:val="20"/>
                          <w:szCs w:val="20"/>
                        </w:rPr>
                        <w:t xml:space="preserve"> </w:t>
                      </w:r>
                      <w:r w:rsidR="00AB0356" w:rsidRPr="005D2C32">
                        <w:rPr>
                          <w:sz w:val="20"/>
                          <w:szCs w:val="20"/>
                        </w:rPr>
                        <w:t>Little Wandle pr</w:t>
                      </w:r>
                      <w:r w:rsidR="005D2C32" w:rsidRPr="005D2C32">
                        <w:rPr>
                          <w:sz w:val="20"/>
                          <w:szCs w:val="20"/>
                        </w:rPr>
                        <w:t>ogramme. R</w:t>
                      </w:r>
                      <w:r w:rsidR="00AB0356" w:rsidRPr="005D2C32">
                        <w:rPr>
                          <w:sz w:val="20"/>
                          <w:szCs w:val="20"/>
                        </w:rPr>
                        <w:t xml:space="preserve">eview Phase 3: ai </w:t>
                      </w:r>
                      <w:proofErr w:type="spellStart"/>
                      <w:r w:rsidR="00AB0356" w:rsidRPr="005D2C32">
                        <w:rPr>
                          <w:sz w:val="20"/>
                          <w:szCs w:val="20"/>
                        </w:rPr>
                        <w:t>ee</w:t>
                      </w:r>
                      <w:proofErr w:type="spellEnd"/>
                      <w:r w:rsidR="00AB0356" w:rsidRPr="005D2C32">
                        <w:rPr>
                          <w:sz w:val="20"/>
                          <w:szCs w:val="20"/>
                        </w:rPr>
                        <w:t xml:space="preserve"> </w:t>
                      </w:r>
                      <w:proofErr w:type="spellStart"/>
                      <w:r w:rsidR="00AB0356" w:rsidRPr="005D2C32">
                        <w:rPr>
                          <w:sz w:val="20"/>
                          <w:szCs w:val="20"/>
                        </w:rPr>
                        <w:t>igh</w:t>
                      </w:r>
                      <w:proofErr w:type="spellEnd"/>
                      <w:r w:rsidR="00AB0356" w:rsidRPr="005D2C32">
                        <w:rPr>
                          <w:sz w:val="20"/>
                          <w:szCs w:val="20"/>
                        </w:rPr>
                        <w:t xml:space="preserve"> </w:t>
                      </w:r>
                      <w:proofErr w:type="spellStart"/>
                      <w:r w:rsidR="00AB0356" w:rsidRPr="005D2C32">
                        <w:rPr>
                          <w:sz w:val="20"/>
                          <w:szCs w:val="20"/>
                        </w:rPr>
                        <w:t>oa</w:t>
                      </w:r>
                      <w:proofErr w:type="spellEnd"/>
                      <w:r w:rsidR="00AB0356" w:rsidRPr="005D2C32">
                        <w:rPr>
                          <w:sz w:val="20"/>
                          <w:szCs w:val="20"/>
                        </w:rPr>
                        <w:t xml:space="preserve"> </w:t>
                      </w:r>
                      <w:proofErr w:type="spellStart"/>
                      <w:r w:rsidR="00AB0356" w:rsidRPr="005D2C32">
                        <w:rPr>
                          <w:sz w:val="20"/>
                          <w:szCs w:val="20"/>
                        </w:rPr>
                        <w:t>oo</w:t>
                      </w:r>
                      <w:proofErr w:type="spellEnd"/>
                      <w:r w:rsidR="00AB0356" w:rsidRPr="005D2C32">
                        <w:rPr>
                          <w:sz w:val="20"/>
                          <w:szCs w:val="20"/>
                        </w:rPr>
                        <w:t xml:space="preserve"> </w:t>
                      </w:r>
                      <w:proofErr w:type="spellStart"/>
                      <w:r w:rsidR="00AB0356" w:rsidRPr="005D2C32">
                        <w:rPr>
                          <w:sz w:val="20"/>
                          <w:szCs w:val="20"/>
                        </w:rPr>
                        <w:t>ar</w:t>
                      </w:r>
                      <w:proofErr w:type="spellEnd"/>
                      <w:r w:rsidR="00AB0356" w:rsidRPr="005D2C32">
                        <w:rPr>
                          <w:sz w:val="20"/>
                          <w:szCs w:val="20"/>
                        </w:rPr>
                        <w:t xml:space="preserve"> or </w:t>
                      </w:r>
                      <w:proofErr w:type="spellStart"/>
                      <w:r w:rsidR="00AB0356" w:rsidRPr="005D2C32">
                        <w:rPr>
                          <w:sz w:val="20"/>
                          <w:szCs w:val="20"/>
                        </w:rPr>
                        <w:t>ur</w:t>
                      </w:r>
                      <w:proofErr w:type="spellEnd"/>
                      <w:r w:rsidR="00AB0356" w:rsidRPr="005D2C32">
                        <w:rPr>
                          <w:sz w:val="20"/>
                          <w:szCs w:val="20"/>
                        </w:rPr>
                        <w:t xml:space="preserve"> </w:t>
                      </w:r>
                      <w:proofErr w:type="spellStart"/>
                      <w:r w:rsidR="00AB0356" w:rsidRPr="005D2C32">
                        <w:rPr>
                          <w:sz w:val="20"/>
                          <w:szCs w:val="20"/>
                        </w:rPr>
                        <w:t>oo</w:t>
                      </w:r>
                      <w:proofErr w:type="spellEnd"/>
                      <w:r w:rsidR="00AB0356" w:rsidRPr="005D2C32">
                        <w:rPr>
                          <w:sz w:val="20"/>
                          <w:szCs w:val="20"/>
                        </w:rPr>
                        <w:t xml:space="preserve"> ow oi ear</w:t>
                      </w:r>
                      <w:r w:rsidR="005D2C32" w:rsidRPr="005D2C32">
                        <w:rPr>
                          <w:sz w:val="20"/>
                          <w:szCs w:val="20"/>
                        </w:rPr>
                        <w:t xml:space="preserve">, words with two or more diagraphs, longer words </w:t>
                      </w:r>
                      <w:proofErr w:type="spellStart"/>
                      <w:r w:rsidR="005D2C32" w:rsidRPr="005D2C32">
                        <w:rPr>
                          <w:sz w:val="20"/>
                          <w:szCs w:val="20"/>
                        </w:rPr>
                        <w:t>words</w:t>
                      </w:r>
                      <w:proofErr w:type="spellEnd"/>
                      <w:r w:rsidR="005D2C32" w:rsidRPr="005D2C32">
                        <w:rPr>
                          <w:sz w:val="20"/>
                          <w:szCs w:val="20"/>
                        </w:rPr>
                        <w:t xml:space="preserve"> ending in –</w:t>
                      </w:r>
                      <w:proofErr w:type="spellStart"/>
                      <w:r w:rsidR="005D2C32" w:rsidRPr="005D2C32">
                        <w:rPr>
                          <w:sz w:val="20"/>
                          <w:szCs w:val="20"/>
                        </w:rPr>
                        <w:t>ing</w:t>
                      </w:r>
                      <w:proofErr w:type="spellEnd"/>
                      <w:r w:rsidR="005D2C32">
                        <w:rPr>
                          <w:sz w:val="20"/>
                          <w:szCs w:val="20"/>
                        </w:rPr>
                        <w:t>,</w:t>
                      </w:r>
                      <w:r w:rsidR="005D2C32" w:rsidRPr="005D2C32">
                        <w:rPr>
                          <w:sz w:val="20"/>
                          <w:szCs w:val="20"/>
                        </w:rPr>
                        <w:t xml:space="preserve"> compound words</w:t>
                      </w:r>
                      <w:r w:rsidR="005D2C32">
                        <w:rPr>
                          <w:sz w:val="20"/>
                          <w:szCs w:val="20"/>
                        </w:rPr>
                        <w:t>,</w:t>
                      </w:r>
                      <w:r w:rsidR="00BF2E3F">
                        <w:rPr>
                          <w:sz w:val="20"/>
                          <w:szCs w:val="20"/>
                        </w:rPr>
                        <w:t xml:space="preserve"> words with double letters, longer words.</w:t>
                      </w:r>
                    </w:p>
                    <w:p w14:paraId="75D08678" w14:textId="4C724692" w:rsidR="00A425D8" w:rsidRPr="006110B0" w:rsidRDefault="00A425D8" w:rsidP="0029237B">
                      <w:pPr>
                        <w:jc w:val="both"/>
                        <w:rPr>
                          <w:sz w:val="20"/>
                          <w:szCs w:val="20"/>
                        </w:rPr>
                      </w:pPr>
                      <w:r w:rsidRPr="006110B0">
                        <w:rPr>
                          <w:b/>
                          <w:sz w:val="20"/>
                          <w:szCs w:val="20"/>
                        </w:rPr>
                        <w:t>Comprehension</w:t>
                      </w:r>
                      <w:r w:rsidR="00EC799F" w:rsidRPr="006110B0">
                        <w:rPr>
                          <w:b/>
                          <w:sz w:val="20"/>
                          <w:szCs w:val="20"/>
                        </w:rPr>
                        <w:t xml:space="preserve"> </w:t>
                      </w:r>
                      <w:r w:rsidR="00EC799F" w:rsidRPr="006110B0">
                        <w:rPr>
                          <w:sz w:val="20"/>
                          <w:szCs w:val="20"/>
                        </w:rPr>
                        <w:t>Re-read these books to build up their confidence in word reading, their fluency and their understanding and enjoyment.</w:t>
                      </w:r>
                      <w:r w:rsidR="0029237B" w:rsidRPr="006110B0">
                        <w:rPr>
                          <w:sz w:val="20"/>
                          <w:szCs w:val="20"/>
                        </w:rPr>
                        <w:t xml:space="preserve"> Use vocabulary and forms of speech that are increasingly influenced by their range of books.</w:t>
                      </w:r>
                    </w:p>
                    <w:p w14:paraId="06F213FE" w14:textId="3A2DFA3B" w:rsidR="0029237B" w:rsidRPr="006110B0" w:rsidRDefault="00A425D8" w:rsidP="0029237B">
                      <w:pPr>
                        <w:jc w:val="both"/>
                        <w:rPr>
                          <w:sz w:val="20"/>
                          <w:szCs w:val="20"/>
                        </w:rPr>
                      </w:pPr>
                      <w:r w:rsidRPr="006110B0">
                        <w:rPr>
                          <w:b/>
                          <w:sz w:val="20"/>
                          <w:szCs w:val="20"/>
                        </w:rPr>
                        <w:t>Writing</w:t>
                      </w:r>
                      <w:r w:rsidR="00CD62C2" w:rsidRPr="006110B0">
                        <w:rPr>
                          <w:b/>
                          <w:sz w:val="20"/>
                          <w:szCs w:val="20"/>
                        </w:rPr>
                        <w:t xml:space="preserve"> </w:t>
                      </w:r>
                      <w:r w:rsidR="0029237B" w:rsidRPr="006110B0">
                        <w:rPr>
                          <w:sz w:val="20"/>
                          <w:szCs w:val="20"/>
                        </w:rPr>
                        <w:t xml:space="preserve">Spell words by identifying sounds and then writing the sound with correctly formed letters. Write short sentences with words with known sound-letter correspondences using a capital letter and full stop. Re-read what they have written to check that it makes sense. </w:t>
                      </w:r>
                    </w:p>
                    <w:p w14:paraId="07892853" w14:textId="4B4A92E4" w:rsidR="00CD62C2" w:rsidRPr="006110B0" w:rsidRDefault="00CD62C2" w:rsidP="0029237B">
                      <w:pPr>
                        <w:jc w:val="both"/>
                        <w:rPr>
                          <w:sz w:val="20"/>
                          <w:szCs w:val="20"/>
                        </w:rPr>
                      </w:pPr>
                    </w:p>
                    <w:p w14:paraId="2A10925F" w14:textId="5BBD483D" w:rsidR="006A652C" w:rsidRPr="006110B0" w:rsidRDefault="006A652C" w:rsidP="0029237B">
                      <w:pPr>
                        <w:jc w:val="both"/>
                        <w:rPr>
                          <w:sz w:val="20"/>
                          <w:szCs w:val="20"/>
                        </w:rPr>
                      </w:pPr>
                    </w:p>
                    <w:p w14:paraId="75122AE4" w14:textId="77777777" w:rsidR="0037676B" w:rsidRPr="006110B0" w:rsidRDefault="0037676B" w:rsidP="0029237B">
                      <w:pPr>
                        <w:jc w:val="both"/>
                        <w:rPr>
                          <w:rFonts w:asciiTheme="minorHAnsi" w:hAnsiTheme="minorHAnsi" w:cstheme="minorHAnsi"/>
                          <w:b/>
                          <w:sz w:val="20"/>
                          <w:szCs w:val="20"/>
                        </w:rPr>
                      </w:pPr>
                    </w:p>
                    <w:p w14:paraId="7E5AB158" w14:textId="77777777" w:rsidR="005223BF" w:rsidRPr="006110B0" w:rsidRDefault="005223BF" w:rsidP="0029237B">
                      <w:pPr>
                        <w:pStyle w:val="Bullets-Twinkl"/>
                        <w:numPr>
                          <w:ilvl w:val="0"/>
                          <w:numId w:val="0"/>
                        </w:numPr>
                        <w:ind w:left="170"/>
                        <w:suppressOverlap/>
                        <w:jc w:val="both"/>
                        <w:rPr>
                          <w:rFonts w:asciiTheme="minorHAnsi" w:hAnsiTheme="minorHAnsi" w:cstheme="minorHAnsi"/>
                          <w:b/>
                          <w:bCs w:val="0"/>
                          <w:sz w:val="20"/>
                          <w:szCs w:val="20"/>
                        </w:rPr>
                      </w:pPr>
                    </w:p>
                    <w:p w14:paraId="0D77338F" w14:textId="77777777" w:rsidR="00B87397" w:rsidRPr="006110B0" w:rsidRDefault="00B87397" w:rsidP="0029237B">
                      <w:pPr>
                        <w:pStyle w:val="Bullets-Twinkl"/>
                        <w:numPr>
                          <w:ilvl w:val="0"/>
                          <w:numId w:val="0"/>
                        </w:numPr>
                        <w:suppressOverlap/>
                        <w:jc w:val="both"/>
                        <w:rPr>
                          <w:rFonts w:asciiTheme="minorHAnsi" w:eastAsia="Times New Roman" w:hAnsiTheme="minorHAnsi" w:cstheme="minorHAnsi"/>
                          <w:color w:val="auto"/>
                          <w:sz w:val="20"/>
                          <w:szCs w:val="20"/>
                        </w:rPr>
                      </w:pPr>
                    </w:p>
                    <w:p w14:paraId="6B1123F9" w14:textId="4F9BA5F8" w:rsidR="00B87397" w:rsidRPr="006110B0" w:rsidRDefault="00B87397" w:rsidP="0029237B">
                      <w:pPr>
                        <w:contextualSpacing/>
                        <w:jc w:val="both"/>
                        <w:rPr>
                          <w:rFonts w:asciiTheme="minorHAnsi" w:hAnsiTheme="minorHAnsi" w:cstheme="minorHAnsi"/>
                          <w:sz w:val="20"/>
                          <w:szCs w:val="20"/>
                        </w:rPr>
                      </w:pPr>
                    </w:p>
                    <w:p w14:paraId="2F775766" w14:textId="77777777" w:rsidR="00B87397" w:rsidRPr="006110B0" w:rsidRDefault="00B87397" w:rsidP="0029237B">
                      <w:pPr>
                        <w:jc w:val="both"/>
                        <w:rPr>
                          <w:rFonts w:asciiTheme="minorHAnsi" w:hAnsiTheme="minorHAnsi" w:cstheme="minorHAnsi"/>
                          <w:b/>
                          <w:sz w:val="20"/>
                          <w:szCs w:val="20"/>
                        </w:rPr>
                      </w:pPr>
                    </w:p>
                  </w:txbxContent>
                </v:textbox>
                <w10:wrap anchorx="margin"/>
              </v:shape>
            </w:pict>
          </mc:Fallback>
        </mc:AlternateContent>
      </w:r>
      <w:r w:rsidR="009B36CB" w:rsidRPr="003F5805">
        <w:rPr>
          <w:rFonts w:ascii="Arial" w:hAnsi="Arial" w:cs="Arial"/>
          <w:noProof/>
          <w:sz w:val="28"/>
          <w:szCs w:val="28"/>
        </w:rPr>
        <mc:AlternateContent>
          <mc:Choice Requires="wps">
            <w:drawing>
              <wp:anchor distT="0" distB="0" distL="114300" distR="114300" simplePos="0" relativeHeight="251658240" behindDoc="0" locked="0" layoutInCell="1" allowOverlap="1" wp14:anchorId="364A2F21" wp14:editId="575B7E4D">
                <wp:simplePos x="0" y="0"/>
                <wp:positionH relativeFrom="margin">
                  <wp:posOffset>6183630</wp:posOffset>
                </wp:positionH>
                <wp:positionV relativeFrom="paragraph">
                  <wp:posOffset>-160020</wp:posOffset>
                </wp:positionV>
                <wp:extent cx="4052570" cy="1876425"/>
                <wp:effectExtent l="0" t="0" r="2413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1876425"/>
                        </a:xfrm>
                        <a:prstGeom prst="rect">
                          <a:avLst/>
                        </a:prstGeom>
                        <a:solidFill>
                          <a:srgbClr val="FFFFFF"/>
                        </a:solidFill>
                        <a:ln w="9525">
                          <a:solidFill>
                            <a:srgbClr val="000000"/>
                          </a:solidFill>
                          <a:miter lim="800000"/>
                          <a:headEnd/>
                          <a:tailEnd/>
                        </a:ln>
                      </wps:spPr>
                      <wps:txbx>
                        <w:txbxContent>
                          <w:p w14:paraId="39BA48E1" w14:textId="12D4C4DC" w:rsidR="00B87397" w:rsidRPr="006110B0" w:rsidRDefault="00B87397" w:rsidP="00B332E9">
                            <w:pPr>
                              <w:jc w:val="center"/>
                              <w:rPr>
                                <w:b/>
                                <w:sz w:val="20"/>
                                <w:szCs w:val="20"/>
                              </w:rPr>
                            </w:pPr>
                            <w:r w:rsidRPr="006110B0">
                              <w:rPr>
                                <w:b/>
                                <w:sz w:val="20"/>
                                <w:szCs w:val="20"/>
                              </w:rPr>
                              <w:t>Personal, Social and Emotional/PSHE</w:t>
                            </w:r>
                          </w:p>
                          <w:p w14:paraId="2E4F0019" w14:textId="2A8B6006" w:rsidR="00F870E1" w:rsidRPr="006110B0" w:rsidRDefault="00F870E1" w:rsidP="00A77639">
                            <w:pPr>
                              <w:jc w:val="both"/>
                              <w:rPr>
                                <w:sz w:val="20"/>
                                <w:szCs w:val="20"/>
                              </w:rPr>
                            </w:pPr>
                            <w:r w:rsidRPr="006110B0">
                              <w:rPr>
                                <w:b/>
                                <w:sz w:val="20"/>
                                <w:szCs w:val="20"/>
                              </w:rPr>
                              <w:t>Self-Regulation</w:t>
                            </w:r>
                            <w:r w:rsidR="009F4162" w:rsidRPr="006110B0">
                              <w:rPr>
                                <w:b/>
                                <w:sz w:val="20"/>
                                <w:szCs w:val="20"/>
                              </w:rPr>
                              <w:t>:</w:t>
                            </w:r>
                            <w:r w:rsidR="009F4162" w:rsidRPr="006110B0">
                              <w:rPr>
                                <w:sz w:val="20"/>
                                <w:szCs w:val="20"/>
                              </w:rPr>
                              <w:t xml:space="preserve"> </w:t>
                            </w:r>
                            <w:r w:rsidR="009607FF" w:rsidRPr="006110B0">
                              <w:rPr>
                                <w:sz w:val="20"/>
                                <w:szCs w:val="20"/>
                              </w:rPr>
                              <w:t>Show resilience and perseverance in the face of challenge. Identify that others have a different opinion. Begin to talk to others to solve conflicts. Begin to suggest solutions to conflicts.</w:t>
                            </w:r>
                          </w:p>
                          <w:p w14:paraId="14A73EA6" w14:textId="268CFAB7" w:rsidR="00F870E1" w:rsidRPr="006110B0" w:rsidRDefault="00F870E1" w:rsidP="00A77639">
                            <w:pPr>
                              <w:jc w:val="both"/>
                              <w:rPr>
                                <w:sz w:val="20"/>
                                <w:szCs w:val="20"/>
                              </w:rPr>
                            </w:pPr>
                            <w:r w:rsidRPr="006110B0">
                              <w:rPr>
                                <w:b/>
                                <w:sz w:val="20"/>
                                <w:szCs w:val="20"/>
                              </w:rPr>
                              <w:t>Managing Self</w:t>
                            </w:r>
                            <w:r w:rsidR="009F4162" w:rsidRPr="006110B0">
                              <w:rPr>
                                <w:b/>
                                <w:sz w:val="20"/>
                                <w:szCs w:val="20"/>
                              </w:rPr>
                              <w:t xml:space="preserve">: </w:t>
                            </w:r>
                            <w:r w:rsidRPr="006110B0">
                              <w:rPr>
                                <w:b/>
                                <w:sz w:val="20"/>
                                <w:szCs w:val="20"/>
                              </w:rPr>
                              <w:t xml:space="preserve"> </w:t>
                            </w:r>
                            <w:r w:rsidR="00A77639" w:rsidRPr="006110B0">
                              <w:rPr>
                                <w:sz w:val="20"/>
                                <w:szCs w:val="20"/>
                              </w:rPr>
                              <w:t xml:space="preserve">Begin to identify resources and activities to help them to achieve their goal. </w:t>
                            </w:r>
                            <w:r w:rsidR="009607FF" w:rsidRPr="006110B0">
                              <w:rPr>
                                <w:sz w:val="20"/>
                                <w:szCs w:val="20"/>
                              </w:rPr>
                              <w:t>Shows understanding that good practices with regards to exercise, eating, sleeping and hygiene can contribute to good health.</w:t>
                            </w:r>
                          </w:p>
                          <w:p w14:paraId="0282DF31" w14:textId="521CE55F" w:rsidR="009607FF" w:rsidRPr="006110B0" w:rsidRDefault="00F870E1" w:rsidP="00A77639">
                            <w:pPr>
                              <w:jc w:val="both"/>
                              <w:rPr>
                                <w:sz w:val="20"/>
                                <w:szCs w:val="20"/>
                              </w:rPr>
                            </w:pPr>
                            <w:r w:rsidRPr="006110B0">
                              <w:rPr>
                                <w:b/>
                                <w:sz w:val="20"/>
                                <w:szCs w:val="20"/>
                              </w:rPr>
                              <w:t>Building Relationships</w:t>
                            </w:r>
                            <w:r w:rsidR="009F4162" w:rsidRPr="006110B0">
                              <w:rPr>
                                <w:b/>
                                <w:sz w:val="20"/>
                                <w:szCs w:val="20"/>
                              </w:rPr>
                              <w:t xml:space="preserve">: </w:t>
                            </w:r>
                            <w:r w:rsidR="009607FF" w:rsidRPr="006110B0">
                              <w:rPr>
                                <w:sz w:val="20"/>
                                <w:szCs w:val="20"/>
                              </w:rPr>
                              <w:t>Build constructive and respectful relationships.</w:t>
                            </w:r>
                            <w:r w:rsidR="00A77639" w:rsidRPr="006110B0">
                              <w:rPr>
                                <w:sz w:val="20"/>
                                <w:szCs w:val="20"/>
                              </w:rPr>
                              <w:t xml:space="preserve"> Continue to develop their recognition of their feelings and consider the feelings of others. Continue to build on their conflict resolution skills with some adult support. Developing confidence in building constructive and respectful relationships.</w:t>
                            </w:r>
                          </w:p>
                          <w:p w14:paraId="34CE0A41" w14:textId="12592F93" w:rsidR="00B87397" w:rsidRPr="006110B0" w:rsidRDefault="00B87397" w:rsidP="00F870E1">
                            <w:pPr>
                              <w:jc w:val="both"/>
                              <w:rPr>
                                <w:sz w:val="20"/>
                                <w:szCs w:val="20"/>
                              </w:rPr>
                            </w:pPr>
                          </w:p>
                          <w:p w14:paraId="62EBF3C5" w14:textId="77777777" w:rsidR="00B87397" w:rsidRPr="006110B0" w:rsidRDefault="00B87397" w:rsidP="0055231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A2F21" id="Text Box 9" o:spid="_x0000_s1027" type="#_x0000_t202" style="position:absolute;left:0;text-align:left;margin-left:486.9pt;margin-top:-12.6pt;width:319.1pt;height:14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ddGAIAADMEAAAOAAAAZHJzL2Uyb0RvYy54bWysU9tu2zAMfR+wfxD0vtgJkqY14hRdugwD&#10;ugvQ7QMUWY6FyaJGKbGzrx8lu2l2exmmB0EUpUPy8HB127eGHRV6Dbbk00nOmbISKm33Jf/yefvq&#10;m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">
                <v:textbox>
                  <w:txbxContent>
                    <w:p w14:paraId="39BA48E1" w14:textId="12D4C4DC" w:rsidR="00B87397" w:rsidRPr="006110B0" w:rsidRDefault="00B87397" w:rsidP="00B332E9">
                      <w:pPr>
                        <w:jc w:val="center"/>
                        <w:rPr>
                          <w:b/>
                          <w:sz w:val="20"/>
                          <w:szCs w:val="20"/>
                        </w:rPr>
                      </w:pPr>
                      <w:r w:rsidRPr="006110B0">
                        <w:rPr>
                          <w:b/>
                          <w:sz w:val="20"/>
                          <w:szCs w:val="20"/>
                        </w:rPr>
                        <w:t>Personal, Social and Emotional/PSHE</w:t>
                      </w:r>
                    </w:p>
                    <w:p w14:paraId="2E4F0019" w14:textId="2A8B6006" w:rsidR="00F870E1" w:rsidRPr="006110B0" w:rsidRDefault="00F870E1" w:rsidP="00A77639">
                      <w:pPr>
                        <w:jc w:val="both"/>
                        <w:rPr>
                          <w:sz w:val="20"/>
                          <w:szCs w:val="20"/>
                        </w:rPr>
                      </w:pPr>
                      <w:r w:rsidRPr="006110B0">
                        <w:rPr>
                          <w:b/>
                          <w:sz w:val="20"/>
                          <w:szCs w:val="20"/>
                        </w:rPr>
                        <w:t>Self-Regulation</w:t>
                      </w:r>
                      <w:r w:rsidR="009F4162" w:rsidRPr="006110B0">
                        <w:rPr>
                          <w:b/>
                          <w:sz w:val="20"/>
                          <w:szCs w:val="20"/>
                        </w:rPr>
                        <w:t>:</w:t>
                      </w:r>
                      <w:r w:rsidR="009F4162" w:rsidRPr="006110B0">
                        <w:rPr>
                          <w:sz w:val="20"/>
                          <w:szCs w:val="20"/>
                        </w:rPr>
                        <w:t xml:space="preserve"> </w:t>
                      </w:r>
                      <w:r w:rsidR="009607FF" w:rsidRPr="006110B0">
                        <w:rPr>
                          <w:sz w:val="20"/>
                          <w:szCs w:val="20"/>
                        </w:rPr>
                        <w:t>Show resilience and perseverance in the face of challenge. Identify that others have a different opinion. Begin to talk to others to solve conflicts. Begin to suggest solutions to conflicts.</w:t>
                      </w:r>
                    </w:p>
                    <w:p w14:paraId="14A73EA6" w14:textId="268CFAB7" w:rsidR="00F870E1" w:rsidRPr="006110B0" w:rsidRDefault="00F870E1" w:rsidP="00A77639">
                      <w:pPr>
                        <w:jc w:val="both"/>
                        <w:rPr>
                          <w:sz w:val="20"/>
                          <w:szCs w:val="20"/>
                        </w:rPr>
                      </w:pPr>
                      <w:r w:rsidRPr="006110B0">
                        <w:rPr>
                          <w:b/>
                          <w:sz w:val="20"/>
                          <w:szCs w:val="20"/>
                        </w:rPr>
                        <w:t>Managing Self</w:t>
                      </w:r>
                      <w:r w:rsidR="009F4162" w:rsidRPr="006110B0">
                        <w:rPr>
                          <w:b/>
                          <w:sz w:val="20"/>
                          <w:szCs w:val="20"/>
                        </w:rPr>
                        <w:t xml:space="preserve">: </w:t>
                      </w:r>
                      <w:r w:rsidRPr="006110B0">
                        <w:rPr>
                          <w:b/>
                          <w:sz w:val="20"/>
                          <w:szCs w:val="20"/>
                        </w:rPr>
                        <w:t xml:space="preserve"> </w:t>
                      </w:r>
                      <w:r w:rsidR="00A77639" w:rsidRPr="006110B0">
                        <w:rPr>
                          <w:sz w:val="20"/>
                          <w:szCs w:val="20"/>
                        </w:rPr>
                        <w:t xml:space="preserve">Begin to identify resources and activities to help them to achieve their goal. </w:t>
                      </w:r>
                      <w:r w:rsidR="009607FF" w:rsidRPr="006110B0">
                        <w:rPr>
                          <w:sz w:val="20"/>
                          <w:szCs w:val="20"/>
                        </w:rPr>
                        <w:t>Shows understanding that good practices with regards to exercise, eating, sleeping and hygiene can contribute to good health.</w:t>
                      </w:r>
                    </w:p>
                    <w:p w14:paraId="0282DF31" w14:textId="521CE55F" w:rsidR="009607FF" w:rsidRPr="006110B0" w:rsidRDefault="00F870E1" w:rsidP="00A77639">
                      <w:pPr>
                        <w:jc w:val="both"/>
                        <w:rPr>
                          <w:sz w:val="20"/>
                          <w:szCs w:val="20"/>
                        </w:rPr>
                      </w:pPr>
                      <w:r w:rsidRPr="006110B0">
                        <w:rPr>
                          <w:b/>
                          <w:sz w:val="20"/>
                          <w:szCs w:val="20"/>
                        </w:rPr>
                        <w:t>Building Relationships</w:t>
                      </w:r>
                      <w:r w:rsidR="009F4162" w:rsidRPr="006110B0">
                        <w:rPr>
                          <w:b/>
                          <w:sz w:val="20"/>
                          <w:szCs w:val="20"/>
                        </w:rPr>
                        <w:t xml:space="preserve">: </w:t>
                      </w:r>
                      <w:r w:rsidR="009607FF" w:rsidRPr="006110B0">
                        <w:rPr>
                          <w:sz w:val="20"/>
                          <w:szCs w:val="20"/>
                        </w:rPr>
                        <w:t>Build constructive and respectful relationships.</w:t>
                      </w:r>
                      <w:r w:rsidR="00A77639" w:rsidRPr="006110B0">
                        <w:rPr>
                          <w:sz w:val="20"/>
                          <w:szCs w:val="20"/>
                        </w:rPr>
                        <w:t xml:space="preserve"> Continue to develop their recognition of their feelings and consider the feelings of others. Continue to build on their conflict resolution skills with some adult support. Developing confidence in building constructive and respectful relationships.</w:t>
                      </w:r>
                    </w:p>
                    <w:p w14:paraId="34CE0A41" w14:textId="12592F93" w:rsidR="00B87397" w:rsidRPr="006110B0" w:rsidRDefault="00B87397" w:rsidP="00F870E1">
                      <w:pPr>
                        <w:jc w:val="both"/>
                        <w:rPr>
                          <w:sz w:val="20"/>
                          <w:szCs w:val="20"/>
                        </w:rPr>
                      </w:pPr>
                    </w:p>
                    <w:p w14:paraId="62EBF3C5" w14:textId="77777777" w:rsidR="00B87397" w:rsidRPr="006110B0" w:rsidRDefault="00B87397" w:rsidP="0055231A">
                      <w:pPr>
                        <w:rPr>
                          <w:sz w:val="20"/>
                          <w:szCs w:val="20"/>
                        </w:rPr>
                      </w:pPr>
                    </w:p>
                  </w:txbxContent>
                </v:textbox>
                <w10:wrap anchorx="margin"/>
              </v:shape>
            </w:pict>
          </mc:Fallback>
        </mc:AlternateContent>
      </w:r>
      <w:r w:rsidR="006D3E03" w:rsidRPr="003F5805">
        <w:rPr>
          <w:rFonts w:ascii="Arial" w:hAnsi="Arial" w:cs="Arial"/>
          <w:noProof/>
          <w:sz w:val="28"/>
          <w:szCs w:val="28"/>
        </w:rPr>
        <mc:AlternateContent>
          <mc:Choice Requires="wps">
            <w:drawing>
              <wp:anchor distT="0" distB="0" distL="114300" distR="114300" simplePos="0" relativeHeight="251660288" behindDoc="0" locked="0" layoutInCell="1" allowOverlap="1" wp14:anchorId="07E3C116" wp14:editId="1ADCAD17">
                <wp:simplePos x="0" y="0"/>
                <wp:positionH relativeFrom="margin">
                  <wp:posOffset>4240177</wp:posOffset>
                </wp:positionH>
                <wp:positionV relativeFrom="paragraph">
                  <wp:posOffset>599511</wp:posOffset>
                </wp:positionV>
                <wp:extent cx="1615440" cy="925688"/>
                <wp:effectExtent l="0" t="0" r="22860" b="2730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925688"/>
                        </a:xfrm>
                        <a:prstGeom prst="rect">
                          <a:avLst/>
                        </a:prstGeom>
                        <a:solidFill>
                          <a:srgbClr val="FFFFFF"/>
                        </a:solidFill>
                        <a:ln w="9525">
                          <a:solidFill>
                            <a:srgbClr val="000000"/>
                          </a:solidFill>
                          <a:miter lim="800000"/>
                          <a:headEnd/>
                          <a:tailEnd/>
                        </a:ln>
                      </wps:spPr>
                      <wps:txbx>
                        <w:txbxContent>
                          <w:p w14:paraId="20F3D46D" w14:textId="77777777" w:rsidR="00B87397" w:rsidRDefault="00B87397" w:rsidP="0055231A">
                            <w:pPr>
                              <w:jc w:val="center"/>
                              <w:rPr>
                                <w:rFonts w:ascii="Arial" w:hAnsi="Arial" w:cs="Arial"/>
                                <w:sz w:val="28"/>
                                <w:szCs w:val="28"/>
                              </w:rPr>
                            </w:pPr>
                            <w:r w:rsidRPr="00367D32">
                              <w:rPr>
                                <w:rFonts w:ascii="Arial" w:hAnsi="Arial" w:cs="Arial"/>
                                <w:sz w:val="28"/>
                                <w:szCs w:val="28"/>
                              </w:rPr>
                              <w:t>Medium term plan of learning experiences</w:t>
                            </w:r>
                          </w:p>
                          <w:p w14:paraId="52AB837D" w14:textId="7539355B" w:rsidR="00D82F55" w:rsidRDefault="005650F3" w:rsidP="00F15BA5">
                            <w:pPr>
                              <w:jc w:val="center"/>
                              <w:rPr>
                                <w:rFonts w:ascii="Arial" w:hAnsi="Arial" w:cs="Arial"/>
                                <w:b/>
                                <w:sz w:val="28"/>
                                <w:szCs w:val="28"/>
                              </w:rPr>
                            </w:pPr>
                            <w:r>
                              <w:rPr>
                                <w:rFonts w:ascii="Arial" w:hAnsi="Arial" w:cs="Arial"/>
                                <w:sz w:val="28"/>
                                <w:szCs w:val="28"/>
                              </w:rPr>
                              <w:t xml:space="preserve">Spring </w:t>
                            </w:r>
                            <w:r w:rsidR="00C524C1">
                              <w:rPr>
                                <w:rFonts w:ascii="Arial" w:hAnsi="Arial" w:cs="Arial"/>
                                <w:sz w:val="28"/>
                                <w:szCs w:val="28"/>
                              </w:rPr>
                              <w:t>2</w:t>
                            </w:r>
                          </w:p>
                          <w:p w14:paraId="0FADD768" w14:textId="737AC59E" w:rsidR="00B87397" w:rsidRPr="007C1129" w:rsidRDefault="00D82F55">
                            <w:pPr>
                              <w:rPr>
                                <w:rFonts w:ascii="Arial" w:hAnsi="Arial" w:cs="Arial"/>
                                <w:b/>
                                <w:sz w:val="28"/>
                                <w:szCs w:val="28"/>
                              </w:rPr>
                            </w:pPr>
                            <w:r>
                              <w:rPr>
                                <w:rFonts w:ascii="Arial" w:hAnsi="Arial" w:cs="Arial"/>
                                <w:b/>
                                <w:sz w:val="28"/>
                                <w:szCs w:val="28"/>
                              </w:rPr>
                              <w:t xml:space="preserve">              </w:t>
                            </w:r>
                            <w:r w:rsidR="00B87397">
                              <w:rPr>
                                <w:rFonts w:ascii="Arial" w:hAnsi="Arial" w:cs="Arial"/>
                                <w:b/>
                                <w:sz w:val="28"/>
                                <w:szCs w:val="28"/>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3C116" id="Text Box 13" o:spid="_x0000_s1028" type="#_x0000_t202" style="position:absolute;left:0;text-align:left;margin-left:333.85pt;margin-top:47.2pt;width:127.2pt;height:7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">
                <v:textbox>
                  <w:txbxContent>
                    <w:p w14:paraId="20F3D46D" w14:textId="77777777" w:rsidR="00B87397" w:rsidRDefault="00B87397" w:rsidP="0055231A">
                      <w:pPr>
                        <w:jc w:val="center"/>
                        <w:rPr>
                          <w:rFonts w:ascii="Arial" w:hAnsi="Arial" w:cs="Arial"/>
                          <w:sz w:val="28"/>
                          <w:szCs w:val="28"/>
                        </w:rPr>
                      </w:pPr>
                      <w:r w:rsidRPr="00367D32">
                        <w:rPr>
                          <w:rFonts w:ascii="Arial" w:hAnsi="Arial" w:cs="Arial"/>
                          <w:sz w:val="28"/>
                          <w:szCs w:val="28"/>
                        </w:rPr>
                        <w:t>Medium term plan of learning experiences</w:t>
                      </w:r>
                    </w:p>
                    <w:p w14:paraId="52AB837D" w14:textId="7539355B" w:rsidR="00D82F55" w:rsidRDefault="005650F3" w:rsidP="00F15BA5">
                      <w:pPr>
                        <w:jc w:val="center"/>
                        <w:rPr>
                          <w:rFonts w:ascii="Arial" w:hAnsi="Arial" w:cs="Arial"/>
                          <w:b/>
                          <w:sz w:val="28"/>
                          <w:szCs w:val="28"/>
                        </w:rPr>
                      </w:pPr>
                      <w:r>
                        <w:rPr>
                          <w:rFonts w:ascii="Arial" w:hAnsi="Arial" w:cs="Arial"/>
                          <w:sz w:val="28"/>
                          <w:szCs w:val="28"/>
                        </w:rPr>
                        <w:t xml:space="preserve">Spring </w:t>
                      </w:r>
                      <w:r w:rsidR="00C524C1">
                        <w:rPr>
                          <w:rFonts w:ascii="Arial" w:hAnsi="Arial" w:cs="Arial"/>
                          <w:sz w:val="28"/>
                          <w:szCs w:val="28"/>
                        </w:rPr>
                        <w:t>2</w:t>
                      </w:r>
                    </w:p>
                    <w:p w14:paraId="0FADD768" w14:textId="737AC59E" w:rsidR="00B87397" w:rsidRPr="007C1129" w:rsidRDefault="00D82F55">
                      <w:pPr>
                        <w:rPr>
                          <w:rFonts w:ascii="Arial" w:hAnsi="Arial" w:cs="Arial"/>
                          <w:b/>
                          <w:sz w:val="28"/>
                          <w:szCs w:val="28"/>
                        </w:rPr>
                      </w:pPr>
                      <w:r>
                        <w:rPr>
                          <w:rFonts w:ascii="Arial" w:hAnsi="Arial" w:cs="Arial"/>
                          <w:b/>
                          <w:sz w:val="28"/>
                          <w:szCs w:val="28"/>
                        </w:rPr>
                        <w:t xml:space="preserve">              </w:t>
                      </w:r>
                      <w:r w:rsidR="00B87397">
                        <w:rPr>
                          <w:rFonts w:ascii="Arial" w:hAnsi="Arial" w:cs="Arial"/>
                          <w:b/>
                          <w:sz w:val="28"/>
                          <w:szCs w:val="28"/>
                        </w:rPr>
                        <w:t>2022</w:t>
                      </w:r>
                    </w:p>
                  </w:txbxContent>
                </v:textbox>
                <w10:wrap anchorx="margin"/>
              </v:shape>
            </w:pict>
          </mc:Fallback>
        </mc:AlternateContent>
      </w:r>
      <w:r w:rsidR="00BC4C74">
        <w:rPr>
          <w:noProof/>
        </w:rPr>
        <w:drawing>
          <wp:inline distT="0" distB="0" distL="0" distR="0" wp14:anchorId="39690139" wp14:editId="0C60B350">
            <wp:extent cx="877824" cy="414020"/>
            <wp:effectExtent l="0" t="0" r="0" b="5080"/>
            <wp:docPr id="799352026" name="Picture 799352026" descr="A line of swans with long bea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ne of swans with long beaks&#10;&#10;Description automatically generated"/>
                    <pic:cNvPicPr/>
                  </pic:nvPicPr>
                  <pic:blipFill>
                    <a:blip r:embed="rId5"/>
                    <a:stretch>
                      <a:fillRect/>
                    </a:stretch>
                  </pic:blipFill>
                  <pic:spPr>
                    <a:xfrm>
                      <a:off x="0" y="0"/>
                      <a:ext cx="884548" cy="417191"/>
                    </a:xfrm>
                    <a:prstGeom prst="rect">
                      <a:avLst/>
                    </a:prstGeom>
                  </pic:spPr>
                </pic:pic>
              </a:graphicData>
            </a:graphic>
          </wp:inline>
        </w:drawing>
      </w:r>
    </w:p>
    <w:p w14:paraId="1BE84914" w14:textId="4161F831" w:rsidR="0029170C" w:rsidRDefault="0029170C" w:rsidP="0029170C">
      <w:pPr>
        <w:jc w:val="center"/>
        <w:rPr>
          <w:b/>
          <w:bCs/>
          <w:noProof/>
        </w:rPr>
      </w:pPr>
      <w:r w:rsidRPr="002B188F">
        <w:rPr>
          <w:b/>
          <w:bCs/>
          <w:noProof/>
        </w:rPr>
        <w:t>Four Swannes Primary School</w:t>
      </w:r>
    </w:p>
    <w:p w14:paraId="39484288" w14:textId="02FCD380" w:rsidR="0029170C" w:rsidRDefault="0029170C" w:rsidP="0029170C">
      <w:pPr>
        <w:jc w:val="center"/>
        <w:rPr>
          <w:rFonts w:ascii="Arial" w:hAnsi="Arial" w:cs="Arial"/>
          <w:sz w:val="28"/>
          <w:szCs w:val="28"/>
        </w:rPr>
      </w:pPr>
    </w:p>
    <w:p w14:paraId="5AD4C0EF" w14:textId="3D92232E" w:rsidR="0029170C" w:rsidRDefault="0029170C" w:rsidP="001856B5">
      <w:pPr>
        <w:jc w:val="center"/>
        <w:rPr>
          <w:rFonts w:ascii="Arial" w:hAnsi="Arial" w:cs="Arial"/>
          <w:sz w:val="28"/>
          <w:szCs w:val="28"/>
        </w:rPr>
      </w:pPr>
    </w:p>
    <w:p w14:paraId="1CBDF397" w14:textId="46D4E993" w:rsidR="00513C5D" w:rsidRPr="00513C5D" w:rsidRDefault="00513C5D" w:rsidP="00513C5D">
      <w:pPr>
        <w:rPr>
          <w:rFonts w:ascii="Arial" w:hAnsi="Arial" w:cs="Arial"/>
          <w:sz w:val="28"/>
          <w:szCs w:val="28"/>
        </w:rPr>
      </w:pPr>
    </w:p>
    <w:p w14:paraId="532518B1" w14:textId="2531AC53" w:rsidR="00513C5D" w:rsidRPr="00513C5D" w:rsidRDefault="00513C5D" w:rsidP="00513C5D">
      <w:pPr>
        <w:rPr>
          <w:rFonts w:ascii="Arial" w:hAnsi="Arial" w:cs="Arial"/>
          <w:sz w:val="28"/>
          <w:szCs w:val="28"/>
        </w:rPr>
      </w:pPr>
    </w:p>
    <w:p w14:paraId="659CF60C" w14:textId="0C51AF1F" w:rsidR="00513C5D" w:rsidRPr="00513C5D" w:rsidRDefault="0029170C" w:rsidP="00513C5D">
      <w:pPr>
        <w:rPr>
          <w:rFonts w:ascii="Arial" w:hAnsi="Arial" w:cs="Arial"/>
          <w:sz w:val="28"/>
          <w:szCs w:val="28"/>
        </w:rPr>
      </w:pPr>
      <w:r w:rsidRPr="003F5805">
        <w:rPr>
          <w:rFonts w:ascii="Arial" w:hAnsi="Arial" w:cs="Arial"/>
          <w:noProof/>
          <w:sz w:val="28"/>
          <w:szCs w:val="28"/>
        </w:rPr>
        <mc:AlternateContent>
          <mc:Choice Requires="wps">
            <w:drawing>
              <wp:anchor distT="0" distB="0" distL="114300" distR="114300" simplePos="0" relativeHeight="251659264" behindDoc="0" locked="0" layoutInCell="1" allowOverlap="1" wp14:anchorId="46E709E3" wp14:editId="308AC54D">
                <wp:simplePos x="0" y="0"/>
                <wp:positionH relativeFrom="margin">
                  <wp:posOffset>4120515</wp:posOffset>
                </wp:positionH>
                <wp:positionV relativeFrom="paragraph">
                  <wp:posOffset>147955</wp:posOffset>
                </wp:positionV>
                <wp:extent cx="1927860" cy="3947160"/>
                <wp:effectExtent l="0" t="0" r="15240" b="152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947160"/>
                        </a:xfrm>
                        <a:prstGeom prst="rect">
                          <a:avLst/>
                        </a:prstGeom>
                        <a:solidFill>
                          <a:srgbClr val="FFFFFF"/>
                        </a:solidFill>
                        <a:ln w="9525">
                          <a:solidFill>
                            <a:srgbClr val="000000"/>
                          </a:solidFill>
                          <a:miter lim="800000"/>
                          <a:headEnd/>
                          <a:tailEnd/>
                        </a:ln>
                      </wps:spPr>
                      <wps:txbx>
                        <w:txbxContent>
                          <w:p w14:paraId="42C6D796" w14:textId="008960C3" w:rsidR="00B87397" w:rsidRPr="009B36CB" w:rsidRDefault="00C524C1" w:rsidP="0089316C">
                            <w:pPr>
                              <w:jc w:val="center"/>
                              <w:rPr>
                                <w:sz w:val="20"/>
                                <w:szCs w:val="20"/>
                              </w:rPr>
                            </w:pPr>
                            <w:r w:rsidRPr="009B36CB">
                              <w:rPr>
                                <w:b/>
                                <w:sz w:val="20"/>
                                <w:szCs w:val="20"/>
                              </w:rPr>
                              <w:t>Spring</w:t>
                            </w:r>
                            <w:r w:rsidR="00305423" w:rsidRPr="009B36CB">
                              <w:rPr>
                                <w:b/>
                                <w:sz w:val="20"/>
                                <w:szCs w:val="20"/>
                              </w:rPr>
                              <w:t xml:space="preserve"> </w:t>
                            </w:r>
                            <w:r w:rsidRPr="009B36CB">
                              <w:rPr>
                                <w:b/>
                                <w:sz w:val="20"/>
                                <w:szCs w:val="20"/>
                              </w:rPr>
                              <w:t>2</w:t>
                            </w:r>
                            <w:r w:rsidR="00B87397" w:rsidRPr="009B36CB">
                              <w:rPr>
                                <w:b/>
                                <w:sz w:val="20"/>
                                <w:szCs w:val="20"/>
                              </w:rPr>
                              <w:t xml:space="preserve"> </w:t>
                            </w:r>
                            <w:r w:rsidR="001A23D8" w:rsidRPr="009B36CB">
                              <w:rPr>
                                <w:b/>
                                <w:sz w:val="20"/>
                                <w:szCs w:val="20"/>
                              </w:rPr>
                              <w:t>‘</w:t>
                            </w:r>
                            <w:r w:rsidR="00B87397" w:rsidRPr="009B36CB">
                              <w:rPr>
                                <w:b/>
                                <w:sz w:val="20"/>
                                <w:szCs w:val="20"/>
                              </w:rPr>
                              <w:t>2</w:t>
                            </w:r>
                            <w:r w:rsidR="0001191A">
                              <w:rPr>
                                <w:b/>
                                <w:sz w:val="20"/>
                                <w:szCs w:val="20"/>
                              </w:rPr>
                              <w:t>5</w:t>
                            </w:r>
                          </w:p>
                          <w:p w14:paraId="45F0522D" w14:textId="3151C799" w:rsidR="002E7940" w:rsidRPr="009B36CB" w:rsidRDefault="002E7940" w:rsidP="0089316C">
                            <w:pPr>
                              <w:jc w:val="center"/>
                              <w:rPr>
                                <w:i/>
                                <w:sz w:val="20"/>
                                <w:szCs w:val="20"/>
                              </w:rPr>
                            </w:pPr>
                            <w:r w:rsidRPr="009B36CB">
                              <w:rPr>
                                <w:i/>
                                <w:sz w:val="20"/>
                                <w:szCs w:val="20"/>
                              </w:rPr>
                              <w:t>‘On the Farm’</w:t>
                            </w:r>
                          </w:p>
                          <w:p w14:paraId="2D1C286B" w14:textId="2C474A0B" w:rsidR="002E7940" w:rsidRPr="009B36CB" w:rsidRDefault="002E7940" w:rsidP="0089316C">
                            <w:pPr>
                              <w:jc w:val="center"/>
                              <w:rPr>
                                <w:sz w:val="20"/>
                                <w:szCs w:val="20"/>
                              </w:rPr>
                            </w:pPr>
                            <w:r w:rsidRPr="009B36CB">
                              <w:rPr>
                                <w:sz w:val="20"/>
                                <w:szCs w:val="20"/>
                              </w:rPr>
                              <w:t>Animals</w:t>
                            </w:r>
                          </w:p>
                          <w:p w14:paraId="31B3C621" w14:textId="5500C1DC" w:rsidR="008909AF" w:rsidRDefault="008909AF" w:rsidP="0089316C">
                            <w:pPr>
                              <w:jc w:val="center"/>
                              <w:rPr>
                                <w:b/>
                                <w:color w:val="FF0000"/>
                                <w:sz w:val="20"/>
                                <w:szCs w:val="20"/>
                              </w:rPr>
                            </w:pPr>
                            <w:r w:rsidRPr="009B36CB">
                              <w:rPr>
                                <w:b/>
                                <w:color w:val="FF0000"/>
                                <w:sz w:val="20"/>
                                <w:szCs w:val="20"/>
                              </w:rPr>
                              <w:t>2</w:t>
                            </w:r>
                            <w:r w:rsidR="0001191A">
                              <w:rPr>
                                <w:b/>
                                <w:color w:val="FF0000"/>
                                <w:sz w:val="20"/>
                                <w:szCs w:val="20"/>
                              </w:rPr>
                              <w:t>4</w:t>
                            </w:r>
                            <w:r w:rsidRPr="009B36CB">
                              <w:rPr>
                                <w:b/>
                                <w:color w:val="FF0000"/>
                                <w:sz w:val="20"/>
                                <w:szCs w:val="20"/>
                              </w:rPr>
                              <w:t>.02 Week 1</w:t>
                            </w:r>
                          </w:p>
                          <w:p w14:paraId="43363D91" w14:textId="77777777" w:rsidR="006061EF" w:rsidRPr="009B36CB" w:rsidRDefault="006061EF" w:rsidP="006061EF">
                            <w:pPr>
                              <w:jc w:val="center"/>
                              <w:rPr>
                                <w:rFonts w:ascii="Tw Cen MT" w:hAnsi="Tw Cen MT"/>
                                <w:sz w:val="20"/>
                                <w:szCs w:val="20"/>
                              </w:rPr>
                            </w:pPr>
                            <w:r>
                              <w:rPr>
                                <w:rFonts w:ascii="Tw Cen MT" w:hAnsi="Tw Cen MT"/>
                                <w:sz w:val="20"/>
                                <w:szCs w:val="20"/>
                              </w:rPr>
                              <w:t>A New House for a mouse</w:t>
                            </w:r>
                          </w:p>
                          <w:p w14:paraId="0AC6F1F9" w14:textId="521C1DB8" w:rsidR="008909AF" w:rsidRPr="009B36CB" w:rsidRDefault="006061EF" w:rsidP="006061EF">
                            <w:pPr>
                              <w:rPr>
                                <w:b/>
                                <w:color w:val="FF0000"/>
                                <w:sz w:val="20"/>
                                <w:szCs w:val="20"/>
                              </w:rPr>
                            </w:pPr>
                            <w:r>
                              <w:rPr>
                                <w:rFonts w:ascii="Tw Cen MT" w:hAnsi="Tw Cen MT"/>
                                <w:sz w:val="20"/>
                                <w:szCs w:val="20"/>
                              </w:rPr>
                              <w:t xml:space="preserve">             </w:t>
                            </w:r>
                            <w:r w:rsidR="001E1558" w:rsidRPr="009B36CB">
                              <w:rPr>
                                <w:b/>
                                <w:color w:val="FF0000"/>
                                <w:sz w:val="20"/>
                                <w:szCs w:val="20"/>
                              </w:rPr>
                              <w:t>0</w:t>
                            </w:r>
                            <w:r w:rsidR="0001191A">
                              <w:rPr>
                                <w:b/>
                                <w:color w:val="FF0000"/>
                                <w:sz w:val="20"/>
                                <w:szCs w:val="20"/>
                              </w:rPr>
                              <w:t>3</w:t>
                            </w:r>
                            <w:r w:rsidR="008909AF" w:rsidRPr="009B36CB">
                              <w:rPr>
                                <w:b/>
                                <w:color w:val="FF0000"/>
                                <w:sz w:val="20"/>
                                <w:szCs w:val="20"/>
                              </w:rPr>
                              <w:t>.0</w:t>
                            </w:r>
                            <w:r w:rsidR="001E1558" w:rsidRPr="009B36CB">
                              <w:rPr>
                                <w:b/>
                                <w:color w:val="FF0000"/>
                                <w:sz w:val="20"/>
                                <w:szCs w:val="20"/>
                              </w:rPr>
                              <w:t>3</w:t>
                            </w:r>
                            <w:r w:rsidR="008909AF" w:rsidRPr="009B36CB">
                              <w:rPr>
                                <w:b/>
                                <w:color w:val="FF0000"/>
                                <w:sz w:val="20"/>
                                <w:szCs w:val="20"/>
                              </w:rPr>
                              <w:t xml:space="preserve"> Week 2</w:t>
                            </w:r>
                          </w:p>
                          <w:p w14:paraId="3B88E48B" w14:textId="7148A7F2" w:rsidR="007C6A7E" w:rsidRPr="009B36CB" w:rsidRDefault="0089316C" w:rsidP="0089316C">
                            <w:pPr>
                              <w:jc w:val="center"/>
                              <w:rPr>
                                <w:rFonts w:ascii="Tw Cen MT" w:hAnsi="Tw Cen MT"/>
                                <w:sz w:val="20"/>
                                <w:szCs w:val="20"/>
                              </w:rPr>
                            </w:pPr>
                            <w:r>
                              <w:rPr>
                                <w:rFonts w:ascii="Tw Cen MT" w:hAnsi="Tw Cen MT"/>
                                <w:sz w:val="20"/>
                                <w:szCs w:val="20"/>
                              </w:rPr>
                              <w:t>Mr. Wolf’s Pancake</w:t>
                            </w:r>
                          </w:p>
                          <w:p w14:paraId="0CB1C0BA" w14:textId="774EA722" w:rsidR="008909AF" w:rsidRDefault="001E1558" w:rsidP="0089316C">
                            <w:pPr>
                              <w:jc w:val="center"/>
                              <w:rPr>
                                <w:b/>
                                <w:color w:val="FF0000"/>
                                <w:sz w:val="20"/>
                                <w:szCs w:val="20"/>
                              </w:rPr>
                            </w:pPr>
                            <w:r w:rsidRPr="009B36CB">
                              <w:rPr>
                                <w:b/>
                                <w:color w:val="FF0000"/>
                                <w:sz w:val="20"/>
                                <w:szCs w:val="20"/>
                              </w:rPr>
                              <w:t>11</w:t>
                            </w:r>
                            <w:r w:rsidR="008909AF" w:rsidRPr="009B36CB">
                              <w:rPr>
                                <w:b/>
                                <w:color w:val="FF0000"/>
                                <w:sz w:val="20"/>
                                <w:szCs w:val="20"/>
                              </w:rPr>
                              <w:t>.03 Week 3</w:t>
                            </w:r>
                          </w:p>
                          <w:p w14:paraId="54AAB422" w14:textId="0288404D" w:rsidR="006061EF" w:rsidRPr="006061EF" w:rsidRDefault="006061EF" w:rsidP="0089316C">
                            <w:pPr>
                              <w:jc w:val="center"/>
                              <w:rPr>
                                <w:b/>
                                <w:sz w:val="20"/>
                                <w:szCs w:val="20"/>
                              </w:rPr>
                            </w:pPr>
                            <w:r>
                              <w:rPr>
                                <w:b/>
                                <w:sz w:val="20"/>
                                <w:szCs w:val="20"/>
                              </w:rPr>
                              <w:t>Old McDonalds</w:t>
                            </w:r>
                          </w:p>
                          <w:p w14:paraId="6FCE51F6" w14:textId="26D9FD76" w:rsidR="008909AF" w:rsidRPr="009B36CB" w:rsidRDefault="001E1558" w:rsidP="0089316C">
                            <w:pPr>
                              <w:jc w:val="center"/>
                              <w:rPr>
                                <w:b/>
                                <w:color w:val="FF0000"/>
                                <w:sz w:val="20"/>
                                <w:szCs w:val="20"/>
                              </w:rPr>
                            </w:pPr>
                            <w:r w:rsidRPr="009B36CB">
                              <w:rPr>
                                <w:b/>
                                <w:color w:val="FF0000"/>
                                <w:sz w:val="20"/>
                                <w:szCs w:val="20"/>
                              </w:rPr>
                              <w:t>1</w:t>
                            </w:r>
                            <w:r w:rsidR="0001191A">
                              <w:rPr>
                                <w:b/>
                                <w:color w:val="FF0000"/>
                                <w:sz w:val="20"/>
                                <w:szCs w:val="20"/>
                              </w:rPr>
                              <w:t>0</w:t>
                            </w:r>
                            <w:r w:rsidR="008909AF" w:rsidRPr="009B36CB">
                              <w:rPr>
                                <w:b/>
                                <w:color w:val="FF0000"/>
                                <w:sz w:val="20"/>
                                <w:szCs w:val="20"/>
                              </w:rPr>
                              <w:t>.03 Week 4</w:t>
                            </w:r>
                          </w:p>
                          <w:p w14:paraId="574F29CE" w14:textId="77777777" w:rsidR="006061EF" w:rsidRDefault="006061EF" w:rsidP="006061EF">
                            <w:pPr>
                              <w:jc w:val="center"/>
                              <w:rPr>
                                <w:rFonts w:ascii="Tw Cen MT" w:hAnsi="Tw Cen MT"/>
                                <w:sz w:val="20"/>
                                <w:szCs w:val="20"/>
                              </w:rPr>
                            </w:pPr>
                            <w:r>
                              <w:rPr>
                                <w:rFonts w:ascii="Tw Cen MT" w:hAnsi="Tw Cen MT"/>
                                <w:sz w:val="20"/>
                                <w:szCs w:val="20"/>
                              </w:rPr>
                              <w:t>Three Bully Goats Gruff</w:t>
                            </w:r>
                          </w:p>
                          <w:p w14:paraId="6B4BE6A1" w14:textId="7482C1BB" w:rsidR="008909AF" w:rsidRPr="009B36CB" w:rsidRDefault="0001191A" w:rsidP="006061EF">
                            <w:pPr>
                              <w:jc w:val="center"/>
                              <w:rPr>
                                <w:rFonts w:ascii="Tw Cen MT" w:hAnsi="Tw Cen MT"/>
                                <w:sz w:val="20"/>
                                <w:szCs w:val="20"/>
                              </w:rPr>
                            </w:pPr>
                            <w:r>
                              <w:rPr>
                                <w:b/>
                                <w:color w:val="FF0000"/>
                                <w:sz w:val="20"/>
                                <w:szCs w:val="20"/>
                              </w:rPr>
                              <w:t>17</w:t>
                            </w:r>
                            <w:r w:rsidR="008909AF" w:rsidRPr="009B36CB">
                              <w:rPr>
                                <w:b/>
                                <w:color w:val="FF0000"/>
                                <w:sz w:val="20"/>
                                <w:szCs w:val="20"/>
                              </w:rPr>
                              <w:t>.03 Week 5</w:t>
                            </w:r>
                          </w:p>
                          <w:p w14:paraId="517E2E45" w14:textId="77777777" w:rsidR="006061EF" w:rsidRPr="009B36CB" w:rsidRDefault="006061EF" w:rsidP="006061EF">
                            <w:pPr>
                              <w:jc w:val="center"/>
                              <w:rPr>
                                <w:rFonts w:ascii="Tw Cen MT" w:hAnsi="Tw Cen MT"/>
                                <w:sz w:val="20"/>
                                <w:szCs w:val="20"/>
                              </w:rPr>
                            </w:pPr>
                            <w:r>
                              <w:rPr>
                                <w:rFonts w:ascii="Tw Cen MT" w:hAnsi="Tw Cen MT"/>
                                <w:sz w:val="20"/>
                                <w:szCs w:val="20"/>
                              </w:rPr>
                              <w:t>Brown Bear Brown Bear What Do You See?</w:t>
                            </w:r>
                          </w:p>
                          <w:p w14:paraId="0B3F15B5" w14:textId="7B086EA1" w:rsidR="0001191A" w:rsidRDefault="0001191A" w:rsidP="0089316C">
                            <w:pPr>
                              <w:jc w:val="center"/>
                              <w:rPr>
                                <w:rFonts w:ascii="Tw Cen MT" w:hAnsi="Tw Cen MT"/>
                                <w:color w:val="FF0000"/>
                                <w:sz w:val="20"/>
                                <w:szCs w:val="20"/>
                              </w:rPr>
                            </w:pPr>
                            <w:r w:rsidRPr="0001191A">
                              <w:rPr>
                                <w:rFonts w:ascii="Tw Cen MT" w:hAnsi="Tw Cen MT"/>
                                <w:color w:val="FF0000"/>
                                <w:sz w:val="20"/>
                                <w:szCs w:val="20"/>
                              </w:rPr>
                              <w:t>24.03 Week 6</w:t>
                            </w:r>
                          </w:p>
                          <w:p w14:paraId="0C7FCAA0" w14:textId="37FE25ED" w:rsidR="006061EF" w:rsidRPr="006061EF" w:rsidRDefault="006061EF" w:rsidP="0089316C">
                            <w:pPr>
                              <w:jc w:val="center"/>
                              <w:rPr>
                                <w:rFonts w:ascii="Tw Cen MT" w:hAnsi="Tw Cen MT"/>
                                <w:sz w:val="20"/>
                                <w:szCs w:val="20"/>
                              </w:rPr>
                            </w:pPr>
                            <w:r w:rsidRPr="006061EF">
                              <w:rPr>
                                <w:rFonts w:ascii="Tw Cen MT" w:hAnsi="Tw Cen MT"/>
                                <w:sz w:val="20"/>
                                <w:szCs w:val="20"/>
                              </w:rPr>
                              <w:t>Oi frog</w:t>
                            </w:r>
                          </w:p>
                          <w:p w14:paraId="36EF1366" w14:textId="0D891B1D" w:rsidR="0001191A" w:rsidRPr="0001191A" w:rsidRDefault="005F50B1" w:rsidP="0089316C">
                            <w:pPr>
                              <w:jc w:val="center"/>
                              <w:rPr>
                                <w:rFonts w:ascii="Tw Cen MT" w:hAnsi="Tw Cen MT"/>
                                <w:color w:val="FF0000"/>
                                <w:sz w:val="20"/>
                                <w:szCs w:val="20"/>
                              </w:rPr>
                            </w:pPr>
                            <w:r>
                              <w:rPr>
                                <w:rFonts w:ascii="Tw Cen MT" w:hAnsi="Tw Cen MT"/>
                                <w:color w:val="FF0000"/>
                                <w:sz w:val="20"/>
                                <w:szCs w:val="20"/>
                              </w:rPr>
                              <w:t>Spring/</w:t>
                            </w:r>
                            <w:r w:rsidR="0001191A">
                              <w:rPr>
                                <w:rFonts w:ascii="Tw Cen MT" w:hAnsi="Tw Cen MT"/>
                                <w:color w:val="FF0000"/>
                                <w:sz w:val="20"/>
                                <w:szCs w:val="20"/>
                              </w:rPr>
                              <w:t>Easter</w:t>
                            </w:r>
                          </w:p>
                          <w:p w14:paraId="750436F0" w14:textId="5FE1EE7E" w:rsidR="00C75985" w:rsidRPr="009B36CB" w:rsidRDefault="005B1E0E" w:rsidP="0089316C">
                            <w:pPr>
                              <w:ind w:left="360"/>
                              <w:jc w:val="center"/>
                              <w:rPr>
                                <w:sz w:val="20"/>
                                <w:szCs w:val="20"/>
                              </w:rPr>
                            </w:pPr>
                            <w:r w:rsidRPr="009B36CB">
                              <w:rPr>
                                <w:b/>
                                <w:sz w:val="20"/>
                                <w:szCs w:val="20"/>
                              </w:rPr>
                              <w:t>Festivals/Special Occasions:</w:t>
                            </w:r>
                          </w:p>
                          <w:p w14:paraId="54D4AA07" w14:textId="77777777" w:rsidR="00F021EF" w:rsidRPr="009B36CB" w:rsidRDefault="00982755" w:rsidP="0089316C">
                            <w:pPr>
                              <w:ind w:left="360"/>
                              <w:jc w:val="center"/>
                              <w:rPr>
                                <w:sz w:val="20"/>
                                <w:szCs w:val="20"/>
                              </w:rPr>
                            </w:pPr>
                            <w:r w:rsidRPr="009B36CB">
                              <w:rPr>
                                <w:sz w:val="20"/>
                                <w:szCs w:val="20"/>
                              </w:rPr>
                              <w:t>Easter (Christianity)</w:t>
                            </w:r>
                          </w:p>
                          <w:p w14:paraId="1646D9A6" w14:textId="33F81757" w:rsidR="00F021EF" w:rsidRPr="009B36CB" w:rsidRDefault="0089316C" w:rsidP="0089316C">
                            <w:pPr>
                              <w:ind w:left="360"/>
                              <w:jc w:val="center"/>
                              <w:rPr>
                                <w:sz w:val="20"/>
                                <w:szCs w:val="20"/>
                              </w:rPr>
                            </w:pPr>
                            <w:r w:rsidRPr="009B36CB">
                              <w:rPr>
                                <w:sz w:val="20"/>
                                <w:szCs w:val="20"/>
                              </w:rPr>
                              <w:t>Mother’s Day</w:t>
                            </w:r>
                          </w:p>
                          <w:p w14:paraId="7A753B36" w14:textId="34E6D359" w:rsidR="00270E11" w:rsidRPr="009B36CB" w:rsidRDefault="00982755" w:rsidP="0089316C">
                            <w:pPr>
                              <w:ind w:left="360"/>
                              <w:jc w:val="center"/>
                              <w:rPr>
                                <w:sz w:val="20"/>
                                <w:szCs w:val="20"/>
                              </w:rPr>
                            </w:pPr>
                            <w:r w:rsidRPr="009B36CB">
                              <w:rPr>
                                <w:sz w:val="20"/>
                                <w:szCs w:val="20"/>
                              </w:rPr>
                              <w:t>Holi “Festival of Colours” (Hinduism)</w:t>
                            </w:r>
                          </w:p>
                          <w:p w14:paraId="721B5413" w14:textId="529B44CD" w:rsidR="00EB1016" w:rsidRPr="009B36CB" w:rsidRDefault="005B1E0E" w:rsidP="0089316C">
                            <w:pPr>
                              <w:ind w:left="360"/>
                              <w:jc w:val="center"/>
                              <w:rPr>
                                <w:b/>
                                <w:sz w:val="20"/>
                                <w:szCs w:val="20"/>
                              </w:rPr>
                            </w:pPr>
                            <w:r w:rsidRPr="009B36CB">
                              <w:rPr>
                                <w:b/>
                                <w:sz w:val="20"/>
                                <w:szCs w:val="20"/>
                              </w:rPr>
                              <w:t>Trips/Experiences:</w:t>
                            </w:r>
                          </w:p>
                          <w:p w14:paraId="509E0FB1" w14:textId="626CE538" w:rsidR="00087274" w:rsidRPr="009B36CB" w:rsidRDefault="00087274" w:rsidP="00982755">
                            <w:pPr>
                              <w:ind w:left="360"/>
                              <w:jc w:val="center"/>
                              <w:rPr>
                                <w:sz w:val="20"/>
                                <w:szCs w:val="20"/>
                              </w:rPr>
                            </w:pPr>
                            <w:r w:rsidRPr="009B36CB">
                              <w:rPr>
                                <w:sz w:val="20"/>
                                <w:szCs w:val="20"/>
                              </w:rPr>
                              <w:t>Trip to farm</w:t>
                            </w:r>
                          </w:p>
                          <w:p w14:paraId="19AA8C20" w14:textId="1B1D1863" w:rsidR="00B87397" w:rsidRPr="009B36CB" w:rsidRDefault="00982755" w:rsidP="00982755">
                            <w:pPr>
                              <w:ind w:left="360"/>
                              <w:jc w:val="center"/>
                              <w:rPr>
                                <w:b/>
                                <w:sz w:val="20"/>
                                <w:szCs w:val="20"/>
                              </w:rPr>
                            </w:pPr>
                            <w:r w:rsidRPr="009B36CB">
                              <w:rPr>
                                <w:sz w:val="20"/>
                                <w:szCs w:val="20"/>
                              </w:rPr>
                              <w:t xml:space="preserve">Farm Easter Egg hunt </w:t>
                            </w:r>
                            <w:r w:rsidR="0089316C" w:rsidRPr="009B36CB">
                              <w:rPr>
                                <w:sz w:val="20"/>
                                <w:szCs w:val="20"/>
                              </w:rPr>
                              <w:t>Spring Walk</w:t>
                            </w:r>
                            <w:r w:rsidRPr="009B36CB">
                              <w:rPr>
                                <w:sz w:val="20"/>
                                <w:szCs w:val="20"/>
                              </w:rPr>
                              <w:t xml:space="preserve"> to look for signs of Spring</w:t>
                            </w:r>
                          </w:p>
                          <w:p w14:paraId="0D338A00" w14:textId="27D42295" w:rsidR="00B87397" w:rsidRPr="009B36CB" w:rsidRDefault="00B87397" w:rsidP="00CA6EE9">
                            <w:pPr>
                              <w:ind w:left="360"/>
                              <w:jc w:val="center"/>
                              <w:rPr>
                                <w:b/>
                                <w:color w:val="FF0000"/>
                                <w:sz w:val="20"/>
                                <w:szCs w:val="20"/>
                              </w:rPr>
                            </w:pPr>
                          </w:p>
                          <w:p w14:paraId="50D0729F" w14:textId="617020DF" w:rsidR="00B87397" w:rsidRPr="009B36CB" w:rsidRDefault="00B87397" w:rsidP="007C1129">
                            <w:pPr>
                              <w:ind w:left="360"/>
                              <w:jc w:val="center"/>
                              <w:rPr>
                                <w:sz w:val="20"/>
                                <w:szCs w:val="20"/>
                              </w:rPr>
                            </w:pPr>
                          </w:p>
                          <w:p w14:paraId="6A5DAF3A" w14:textId="77777777" w:rsidR="00B87397" w:rsidRPr="009B36CB" w:rsidRDefault="00B87397" w:rsidP="007735C1">
                            <w:pPr>
                              <w:jc w:val="center"/>
                              <w:rPr>
                                <w:sz w:val="20"/>
                                <w:szCs w:val="20"/>
                              </w:rPr>
                            </w:pPr>
                          </w:p>
                          <w:p w14:paraId="100C5B58" w14:textId="77777777" w:rsidR="00B87397" w:rsidRPr="009B36CB" w:rsidRDefault="00B87397" w:rsidP="003F5805">
                            <w:pPr>
                              <w:jc w:val="center"/>
                              <w:rPr>
                                <w:b/>
                                <w:sz w:val="20"/>
                                <w:szCs w:val="20"/>
                              </w:rPr>
                            </w:pPr>
                            <w:r w:rsidRPr="009B36CB">
                              <w:rPr>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09E3" id="Text Box 10" o:spid="_x0000_s1029" type="#_x0000_t202" style="position:absolute;margin-left:324.45pt;margin-top:11.65pt;width:151.8pt;height:3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">
                <v:textbox>
                  <w:txbxContent>
                    <w:p w14:paraId="42C6D796" w14:textId="008960C3" w:rsidR="00B87397" w:rsidRPr="009B36CB" w:rsidRDefault="00C524C1" w:rsidP="0089316C">
                      <w:pPr>
                        <w:jc w:val="center"/>
                        <w:rPr>
                          <w:sz w:val="20"/>
                          <w:szCs w:val="20"/>
                        </w:rPr>
                      </w:pPr>
                      <w:r w:rsidRPr="009B36CB">
                        <w:rPr>
                          <w:b/>
                          <w:sz w:val="20"/>
                          <w:szCs w:val="20"/>
                        </w:rPr>
                        <w:t>Spring</w:t>
                      </w:r>
                      <w:r w:rsidR="00305423" w:rsidRPr="009B36CB">
                        <w:rPr>
                          <w:b/>
                          <w:sz w:val="20"/>
                          <w:szCs w:val="20"/>
                        </w:rPr>
                        <w:t xml:space="preserve"> </w:t>
                      </w:r>
                      <w:r w:rsidRPr="009B36CB">
                        <w:rPr>
                          <w:b/>
                          <w:sz w:val="20"/>
                          <w:szCs w:val="20"/>
                        </w:rPr>
                        <w:t>2</w:t>
                      </w:r>
                      <w:r w:rsidR="00B87397" w:rsidRPr="009B36CB">
                        <w:rPr>
                          <w:b/>
                          <w:sz w:val="20"/>
                          <w:szCs w:val="20"/>
                        </w:rPr>
                        <w:t xml:space="preserve"> </w:t>
                      </w:r>
                      <w:r w:rsidR="001A23D8" w:rsidRPr="009B36CB">
                        <w:rPr>
                          <w:b/>
                          <w:sz w:val="20"/>
                          <w:szCs w:val="20"/>
                        </w:rPr>
                        <w:t>‘</w:t>
                      </w:r>
                      <w:r w:rsidR="00B87397" w:rsidRPr="009B36CB">
                        <w:rPr>
                          <w:b/>
                          <w:sz w:val="20"/>
                          <w:szCs w:val="20"/>
                        </w:rPr>
                        <w:t>2</w:t>
                      </w:r>
                      <w:r w:rsidR="0001191A">
                        <w:rPr>
                          <w:b/>
                          <w:sz w:val="20"/>
                          <w:szCs w:val="20"/>
                        </w:rPr>
                        <w:t>5</w:t>
                      </w:r>
                    </w:p>
                    <w:p w14:paraId="45F0522D" w14:textId="3151C799" w:rsidR="002E7940" w:rsidRPr="009B36CB" w:rsidRDefault="002E7940" w:rsidP="0089316C">
                      <w:pPr>
                        <w:jc w:val="center"/>
                        <w:rPr>
                          <w:i/>
                          <w:sz w:val="20"/>
                          <w:szCs w:val="20"/>
                        </w:rPr>
                      </w:pPr>
                      <w:r w:rsidRPr="009B36CB">
                        <w:rPr>
                          <w:i/>
                          <w:sz w:val="20"/>
                          <w:szCs w:val="20"/>
                        </w:rPr>
                        <w:t>‘On the Farm’</w:t>
                      </w:r>
                    </w:p>
                    <w:p w14:paraId="2D1C286B" w14:textId="2C474A0B" w:rsidR="002E7940" w:rsidRPr="009B36CB" w:rsidRDefault="002E7940" w:rsidP="0089316C">
                      <w:pPr>
                        <w:jc w:val="center"/>
                        <w:rPr>
                          <w:sz w:val="20"/>
                          <w:szCs w:val="20"/>
                        </w:rPr>
                      </w:pPr>
                      <w:r w:rsidRPr="009B36CB">
                        <w:rPr>
                          <w:sz w:val="20"/>
                          <w:szCs w:val="20"/>
                        </w:rPr>
                        <w:t>Animals</w:t>
                      </w:r>
                    </w:p>
                    <w:p w14:paraId="31B3C621" w14:textId="5500C1DC" w:rsidR="008909AF" w:rsidRDefault="008909AF" w:rsidP="0089316C">
                      <w:pPr>
                        <w:jc w:val="center"/>
                        <w:rPr>
                          <w:b/>
                          <w:color w:val="FF0000"/>
                          <w:sz w:val="20"/>
                          <w:szCs w:val="20"/>
                        </w:rPr>
                      </w:pPr>
                      <w:r w:rsidRPr="009B36CB">
                        <w:rPr>
                          <w:b/>
                          <w:color w:val="FF0000"/>
                          <w:sz w:val="20"/>
                          <w:szCs w:val="20"/>
                        </w:rPr>
                        <w:t>2</w:t>
                      </w:r>
                      <w:r w:rsidR="0001191A">
                        <w:rPr>
                          <w:b/>
                          <w:color w:val="FF0000"/>
                          <w:sz w:val="20"/>
                          <w:szCs w:val="20"/>
                        </w:rPr>
                        <w:t>4</w:t>
                      </w:r>
                      <w:r w:rsidRPr="009B36CB">
                        <w:rPr>
                          <w:b/>
                          <w:color w:val="FF0000"/>
                          <w:sz w:val="20"/>
                          <w:szCs w:val="20"/>
                        </w:rPr>
                        <w:t>.02 Week 1</w:t>
                      </w:r>
                    </w:p>
                    <w:p w14:paraId="43363D91" w14:textId="77777777" w:rsidR="006061EF" w:rsidRPr="009B36CB" w:rsidRDefault="006061EF" w:rsidP="006061EF">
                      <w:pPr>
                        <w:jc w:val="center"/>
                        <w:rPr>
                          <w:rFonts w:ascii="Tw Cen MT" w:hAnsi="Tw Cen MT"/>
                          <w:sz w:val="20"/>
                          <w:szCs w:val="20"/>
                        </w:rPr>
                      </w:pPr>
                      <w:r>
                        <w:rPr>
                          <w:rFonts w:ascii="Tw Cen MT" w:hAnsi="Tw Cen MT"/>
                          <w:sz w:val="20"/>
                          <w:szCs w:val="20"/>
                        </w:rPr>
                        <w:t>A New House for a mouse</w:t>
                      </w:r>
                    </w:p>
                    <w:p w14:paraId="0AC6F1F9" w14:textId="521C1DB8" w:rsidR="008909AF" w:rsidRPr="009B36CB" w:rsidRDefault="006061EF" w:rsidP="006061EF">
                      <w:pPr>
                        <w:rPr>
                          <w:b/>
                          <w:color w:val="FF0000"/>
                          <w:sz w:val="20"/>
                          <w:szCs w:val="20"/>
                        </w:rPr>
                      </w:pPr>
                      <w:r>
                        <w:rPr>
                          <w:rFonts w:ascii="Tw Cen MT" w:hAnsi="Tw Cen MT"/>
                          <w:sz w:val="20"/>
                          <w:szCs w:val="20"/>
                        </w:rPr>
                        <w:t xml:space="preserve">             </w:t>
                      </w:r>
                      <w:r w:rsidR="001E1558" w:rsidRPr="009B36CB">
                        <w:rPr>
                          <w:b/>
                          <w:color w:val="FF0000"/>
                          <w:sz w:val="20"/>
                          <w:szCs w:val="20"/>
                        </w:rPr>
                        <w:t>0</w:t>
                      </w:r>
                      <w:r w:rsidR="0001191A">
                        <w:rPr>
                          <w:b/>
                          <w:color w:val="FF0000"/>
                          <w:sz w:val="20"/>
                          <w:szCs w:val="20"/>
                        </w:rPr>
                        <w:t>3</w:t>
                      </w:r>
                      <w:r w:rsidR="008909AF" w:rsidRPr="009B36CB">
                        <w:rPr>
                          <w:b/>
                          <w:color w:val="FF0000"/>
                          <w:sz w:val="20"/>
                          <w:szCs w:val="20"/>
                        </w:rPr>
                        <w:t>.0</w:t>
                      </w:r>
                      <w:r w:rsidR="001E1558" w:rsidRPr="009B36CB">
                        <w:rPr>
                          <w:b/>
                          <w:color w:val="FF0000"/>
                          <w:sz w:val="20"/>
                          <w:szCs w:val="20"/>
                        </w:rPr>
                        <w:t>3</w:t>
                      </w:r>
                      <w:r w:rsidR="008909AF" w:rsidRPr="009B36CB">
                        <w:rPr>
                          <w:b/>
                          <w:color w:val="FF0000"/>
                          <w:sz w:val="20"/>
                          <w:szCs w:val="20"/>
                        </w:rPr>
                        <w:t xml:space="preserve"> Week 2</w:t>
                      </w:r>
                    </w:p>
                    <w:p w14:paraId="3B88E48B" w14:textId="7148A7F2" w:rsidR="007C6A7E" w:rsidRPr="009B36CB" w:rsidRDefault="0089316C" w:rsidP="0089316C">
                      <w:pPr>
                        <w:jc w:val="center"/>
                        <w:rPr>
                          <w:rFonts w:ascii="Tw Cen MT" w:hAnsi="Tw Cen MT"/>
                          <w:sz w:val="20"/>
                          <w:szCs w:val="20"/>
                        </w:rPr>
                      </w:pPr>
                      <w:r>
                        <w:rPr>
                          <w:rFonts w:ascii="Tw Cen MT" w:hAnsi="Tw Cen MT"/>
                          <w:sz w:val="20"/>
                          <w:szCs w:val="20"/>
                        </w:rPr>
                        <w:t>Mr. Wolf’s Pancake</w:t>
                      </w:r>
                    </w:p>
                    <w:p w14:paraId="0CB1C0BA" w14:textId="774EA722" w:rsidR="008909AF" w:rsidRDefault="001E1558" w:rsidP="0089316C">
                      <w:pPr>
                        <w:jc w:val="center"/>
                        <w:rPr>
                          <w:b/>
                          <w:color w:val="FF0000"/>
                          <w:sz w:val="20"/>
                          <w:szCs w:val="20"/>
                        </w:rPr>
                      </w:pPr>
                      <w:r w:rsidRPr="009B36CB">
                        <w:rPr>
                          <w:b/>
                          <w:color w:val="FF0000"/>
                          <w:sz w:val="20"/>
                          <w:szCs w:val="20"/>
                        </w:rPr>
                        <w:t>11</w:t>
                      </w:r>
                      <w:r w:rsidR="008909AF" w:rsidRPr="009B36CB">
                        <w:rPr>
                          <w:b/>
                          <w:color w:val="FF0000"/>
                          <w:sz w:val="20"/>
                          <w:szCs w:val="20"/>
                        </w:rPr>
                        <w:t>.03 Week 3</w:t>
                      </w:r>
                    </w:p>
                    <w:p w14:paraId="54AAB422" w14:textId="0288404D" w:rsidR="006061EF" w:rsidRPr="006061EF" w:rsidRDefault="006061EF" w:rsidP="0089316C">
                      <w:pPr>
                        <w:jc w:val="center"/>
                        <w:rPr>
                          <w:b/>
                          <w:sz w:val="20"/>
                          <w:szCs w:val="20"/>
                        </w:rPr>
                      </w:pPr>
                      <w:r>
                        <w:rPr>
                          <w:b/>
                          <w:sz w:val="20"/>
                          <w:szCs w:val="20"/>
                        </w:rPr>
                        <w:t>Old McDonalds</w:t>
                      </w:r>
                    </w:p>
                    <w:p w14:paraId="6FCE51F6" w14:textId="26D9FD76" w:rsidR="008909AF" w:rsidRPr="009B36CB" w:rsidRDefault="001E1558" w:rsidP="0089316C">
                      <w:pPr>
                        <w:jc w:val="center"/>
                        <w:rPr>
                          <w:b/>
                          <w:color w:val="FF0000"/>
                          <w:sz w:val="20"/>
                          <w:szCs w:val="20"/>
                        </w:rPr>
                      </w:pPr>
                      <w:r w:rsidRPr="009B36CB">
                        <w:rPr>
                          <w:b/>
                          <w:color w:val="FF0000"/>
                          <w:sz w:val="20"/>
                          <w:szCs w:val="20"/>
                        </w:rPr>
                        <w:t>1</w:t>
                      </w:r>
                      <w:r w:rsidR="0001191A">
                        <w:rPr>
                          <w:b/>
                          <w:color w:val="FF0000"/>
                          <w:sz w:val="20"/>
                          <w:szCs w:val="20"/>
                        </w:rPr>
                        <w:t>0</w:t>
                      </w:r>
                      <w:r w:rsidR="008909AF" w:rsidRPr="009B36CB">
                        <w:rPr>
                          <w:b/>
                          <w:color w:val="FF0000"/>
                          <w:sz w:val="20"/>
                          <w:szCs w:val="20"/>
                        </w:rPr>
                        <w:t>.03 Week 4</w:t>
                      </w:r>
                    </w:p>
                    <w:p w14:paraId="574F29CE" w14:textId="77777777" w:rsidR="006061EF" w:rsidRDefault="006061EF" w:rsidP="006061EF">
                      <w:pPr>
                        <w:jc w:val="center"/>
                        <w:rPr>
                          <w:rFonts w:ascii="Tw Cen MT" w:hAnsi="Tw Cen MT"/>
                          <w:sz w:val="20"/>
                          <w:szCs w:val="20"/>
                        </w:rPr>
                      </w:pPr>
                      <w:r>
                        <w:rPr>
                          <w:rFonts w:ascii="Tw Cen MT" w:hAnsi="Tw Cen MT"/>
                          <w:sz w:val="20"/>
                          <w:szCs w:val="20"/>
                        </w:rPr>
                        <w:t>Three Bully Goats Gruff</w:t>
                      </w:r>
                    </w:p>
                    <w:p w14:paraId="6B4BE6A1" w14:textId="7482C1BB" w:rsidR="008909AF" w:rsidRPr="009B36CB" w:rsidRDefault="0001191A" w:rsidP="006061EF">
                      <w:pPr>
                        <w:jc w:val="center"/>
                        <w:rPr>
                          <w:rFonts w:ascii="Tw Cen MT" w:hAnsi="Tw Cen MT"/>
                          <w:sz w:val="20"/>
                          <w:szCs w:val="20"/>
                        </w:rPr>
                      </w:pPr>
                      <w:r>
                        <w:rPr>
                          <w:b/>
                          <w:color w:val="FF0000"/>
                          <w:sz w:val="20"/>
                          <w:szCs w:val="20"/>
                        </w:rPr>
                        <w:t>17</w:t>
                      </w:r>
                      <w:r w:rsidR="008909AF" w:rsidRPr="009B36CB">
                        <w:rPr>
                          <w:b/>
                          <w:color w:val="FF0000"/>
                          <w:sz w:val="20"/>
                          <w:szCs w:val="20"/>
                        </w:rPr>
                        <w:t>.03 Week 5</w:t>
                      </w:r>
                    </w:p>
                    <w:p w14:paraId="517E2E45" w14:textId="77777777" w:rsidR="006061EF" w:rsidRPr="009B36CB" w:rsidRDefault="006061EF" w:rsidP="006061EF">
                      <w:pPr>
                        <w:jc w:val="center"/>
                        <w:rPr>
                          <w:rFonts w:ascii="Tw Cen MT" w:hAnsi="Tw Cen MT"/>
                          <w:sz w:val="20"/>
                          <w:szCs w:val="20"/>
                        </w:rPr>
                      </w:pPr>
                      <w:r>
                        <w:rPr>
                          <w:rFonts w:ascii="Tw Cen MT" w:hAnsi="Tw Cen MT"/>
                          <w:sz w:val="20"/>
                          <w:szCs w:val="20"/>
                        </w:rPr>
                        <w:t>Brown Bear Brown Bear What Do You See?</w:t>
                      </w:r>
                    </w:p>
                    <w:p w14:paraId="0B3F15B5" w14:textId="7B086EA1" w:rsidR="0001191A" w:rsidRDefault="0001191A" w:rsidP="0089316C">
                      <w:pPr>
                        <w:jc w:val="center"/>
                        <w:rPr>
                          <w:rFonts w:ascii="Tw Cen MT" w:hAnsi="Tw Cen MT"/>
                          <w:color w:val="FF0000"/>
                          <w:sz w:val="20"/>
                          <w:szCs w:val="20"/>
                        </w:rPr>
                      </w:pPr>
                      <w:r w:rsidRPr="0001191A">
                        <w:rPr>
                          <w:rFonts w:ascii="Tw Cen MT" w:hAnsi="Tw Cen MT"/>
                          <w:color w:val="FF0000"/>
                          <w:sz w:val="20"/>
                          <w:szCs w:val="20"/>
                        </w:rPr>
                        <w:t>24.03 Week 6</w:t>
                      </w:r>
                    </w:p>
                    <w:p w14:paraId="0C7FCAA0" w14:textId="37FE25ED" w:rsidR="006061EF" w:rsidRPr="006061EF" w:rsidRDefault="006061EF" w:rsidP="0089316C">
                      <w:pPr>
                        <w:jc w:val="center"/>
                        <w:rPr>
                          <w:rFonts w:ascii="Tw Cen MT" w:hAnsi="Tw Cen MT"/>
                          <w:sz w:val="20"/>
                          <w:szCs w:val="20"/>
                        </w:rPr>
                      </w:pPr>
                      <w:r w:rsidRPr="006061EF">
                        <w:rPr>
                          <w:rFonts w:ascii="Tw Cen MT" w:hAnsi="Tw Cen MT"/>
                          <w:sz w:val="20"/>
                          <w:szCs w:val="20"/>
                        </w:rPr>
                        <w:t>Oi frog</w:t>
                      </w:r>
                    </w:p>
                    <w:p w14:paraId="36EF1366" w14:textId="0D891B1D" w:rsidR="0001191A" w:rsidRPr="0001191A" w:rsidRDefault="005F50B1" w:rsidP="0089316C">
                      <w:pPr>
                        <w:jc w:val="center"/>
                        <w:rPr>
                          <w:rFonts w:ascii="Tw Cen MT" w:hAnsi="Tw Cen MT"/>
                          <w:color w:val="FF0000"/>
                          <w:sz w:val="20"/>
                          <w:szCs w:val="20"/>
                        </w:rPr>
                      </w:pPr>
                      <w:r>
                        <w:rPr>
                          <w:rFonts w:ascii="Tw Cen MT" w:hAnsi="Tw Cen MT"/>
                          <w:color w:val="FF0000"/>
                          <w:sz w:val="20"/>
                          <w:szCs w:val="20"/>
                        </w:rPr>
                        <w:t>Spring/</w:t>
                      </w:r>
                      <w:r w:rsidR="0001191A">
                        <w:rPr>
                          <w:rFonts w:ascii="Tw Cen MT" w:hAnsi="Tw Cen MT"/>
                          <w:color w:val="FF0000"/>
                          <w:sz w:val="20"/>
                          <w:szCs w:val="20"/>
                        </w:rPr>
                        <w:t>Easter</w:t>
                      </w:r>
                    </w:p>
                    <w:p w14:paraId="750436F0" w14:textId="5FE1EE7E" w:rsidR="00C75985" w:rsidRPr="009B36CB" w:rsidRDefault="005B1E0E" w:rsidP="0089316C">
                      <w:pPr>
                        <w:ind w:left="360"/>
                        <w:jc w:val="center"/>
                        <w:rPr>
                          <w:sz w:val="20"/>
                          <w:szCs w:val="20"/>
                        </w:rPr>
                      </w:pPr>
                      <w:r w:rsidRPr="009B36CB">
                        <w:rPr>
                          <w:b/>
                          <w:sz w:val="20"/>
                          <w:szCs w:val="20"/>
                        </w:rPr>
                        <w:t>Festivals/Special Occasions:</w:t>
                      </w:r>
                    </w:p>
                    <w:p w14:paraId="54D4AA07" w14:textId="77777777" w:rsidR="00F021EF" w:rsidRPr="009B36CB" w:rsidRDefault="00982755" w:rsidP="0089316C">
                      <w:pPr>
                        <w:ind w:left="360"/>
                        <w:jc w:val="center"/>
                        <w:rPr>
                          <w:sz w:val="20"/>
                          <w:szCs w:val="20"/>
                        </w:rPr>
                      </w:pPr>
                      <w:r w:rsidRPr="009B36CB">
                        <w:rPr>
                          <w:sz w:val="20"/>
                          <w:szCs w:val="20"/>
                        </w:rPr>
                        <w:t>Easter (Christianity)</w:t>
                      </w:r>
                    </w:p>
                    <w:p w14:paraId="1646D9A6" w14:textId="33F81757" w:rsidR="00F021EF" w:rsidRPr="009B36CB" w:rsidRDefault="0089316C" w:rsidP="0089316C">
                      <w:pPr>
                        <w:ind w:left="360"/>
                        <w:jc w:val="center"/>
                        <w:rPr>
                          <w:sz w:val="20"/>
                          <w:szCs w:val="20"/>
                        </w:rPr>
                      </w:pPr>
                      <w:r w:rsidRPr="009B36CB">
                        <w:rPr>
                          <w:sz w:val="20"/>
                          <w:szCs w:val="20"/>
                        </w:rPr>
                        <w:t>Mother’s Day</w:t>
                      </w:r>
                    </w:p>
                    <w:p w14:paraId="7A753B36" w14:textId="34E6D359" w:rsidR="00270E11" w:rsidRPr="009B36CB" w:rsidRDefault="00982755" w:rsidP="0089316C">
                      <w:pPr>
                        <w:ind w:left="360"/>
                        <w:jc w:val="center"/>
                        <w:rPr>
                          <w:sz w:val="20"/>
                          <w:szCs w:val="20"/>
                        </w:rPr>
                      </w:pPr>
                      <w:r w:rsidRPr="009B36CB">
                        <w:rPr>
                          <w:sz w:val="20"/>
                          <w:szCs w:val="20"/>
                        </w:rPr>
                        <w:t>Holi “Festival of Colours” (Hinduism)</w:t>
                      </w:r>
                    </w:p>
                    <w:p w14:paraId="721B5413" w14:textId="529B44CD" w:rsidR="00EB1016" w:rsidRPr="009B36CB" w:rsidRDefault="005B1E0E" w:rsidP="0089316C">
                      <w:pPr>
                        <w:ind w:left="360"/>
                        <w:jc w:val="center"/>
                        <w:rPr>
                          <w:b/>
                          <w:sz w:val="20"/>
                          <w:szCs w:val="20"/>
                        </w:rPr>
                      </w:pPr>
                      <w:r w:rsidRPr="009B36CB">
                        <w:rPr>
                          <w:b/>
                          <w:sz w:val="20"/>
                          <w:szCs w:val="20"/>
                        </w:rPr>
                        <w:t>Trips/Experiences:</w:t>
                      </w:r>
                    </w:p>
                    <w:p w14:paraId="509E0FB1" w14:textId="626CE538" w:rsidR="00087274" w:rsidRPr="009B36CB" w:rsidRDefault="00087274" w:rsidP="00982755">
                      <w:pPr>
                        <w:ind w:left="360"/>
                        <w:jc w:val="center"/>
                        <w:rPr>
                          <w:sz w:val="20"/>
                          <w:szCs w:val="20"/>
                        </w:rPr>
                      </w:pPr>
                      <w:r w:rsidRPr="009B36CB">
                        <w:rPr>
                          <w:sz w:val="20"/>
                          <w:szCs w:val="20"/>
                        </w:rPr>
                        <w:t>Trip to farm</w:t>
                      </w:r>
                    </w:p>
                    <w:p w14:paraId="19AA8C20" w14:textId="1B1D1863" w:rsidR="00B87397" w:rsidRPr="009B36CB" w:rsidRDefault="00982755" w:rsidP="00982755">
                      <w:pPr>
                        <w:ind w:left="360"/>
                        <w:jc w:val="center"/>
                        <w:rPr>
                          <w:b/>
                          <w:sz w:val="20"/>
                          <w:szCs w:val="20"/>
                        </w:rPr>
                      </w:pPr>
                      <w:r w:rsidRPr="009B36CB">
                        <w:rPr>
                          <w:sz w:val="20"/>
                          <w:szCs w:val="20"/>
                        </w:rPr>
                        <w:t xml:space="preserve">Farm Easter Egg hunt </w:t>
                      </w:r>
                      <w:r w:rsidR="0089316C" w:rsidRPr="009B36CB">
                        <w:rPr>
                          <w:sz w:val="20"/>
                          <w:szCs w:val="20"/>
                        </w:rPr>
                        <w:t>Spring Walk</w:t>
                      </w:r>
                      <w:r w:rsidRPr="009B36CB">
                        <w:rPr>
                          <w:sz w:val="20"/>
                          <w:szCs w:val="20"/>
                        </w:rPr>
                        <w:t xml:space="preserve"> to look for signs of Spring</w:t>
                      </w:r>
                    </w:p>
                    <w:p w14:paraId="0D338A00" w14:textId="27D42295" w:rsidR="00B87397" w:rsidRPr="009B36CB" w:rsidRDefault="00B87397" w:rsidP="00CA6EE9">
                      <w:pPr>
                        <w:ind w:left="360"/>
                        <w:jc w:val="center"/>
                        <w:rPr>
                          <w:b/>
                          <w:color w:val="FF0000"/>
                          <w:sz w:val="20"/>
                          <w:szCs w:val="20"/>
                        </w:rPr>
                      </w:pPr>
                    </w:p>
                    <w:p w14:paraId="50D0729F" w14:textId="617020DF" w:rsidR="00B87397" w:rsidRPr="009B36CB" w:rsidRDefault="00B87397" w:rsidP="007C1129">
                      <w:pPr>
                        <w:ind w:left="360"/>
                        <w:jc w:val="center"/>
                        <w:rPr>
                          <w:sz w:val="20"/>
                          <w:szCs w:val="20"/>
                        </w:rPr>
                      </w:pPr>
                    </w:p>
                    <w:p w14:paraId="6A5DAF3A" w14:textId="77777777" w:rsidR="00B87397" w:rsidRPr="009B36CB" w:rsidRDefault="00B87397" w:rsidP="007735C1">
                      <w:pPr>
                        <w:jc w:val="center"/>
                        <w:rPr>
                          <w:sz w:val="20"/>
                          <w:szCs w:val="20"/>
                        </w:rPr>
                      </w:pPr>
                    </w:p>
                    <w:p w14:paraId="100C5B58" w14:textId="77777777" w:rsidR="00B87397" w:rsidRPr="009B36CB" w:rsidRDefault="00B87397" w:rsidP="003F5805">
                      <w:pPr>
                        <w:jc w:val="center"/>
                        <w:rPr>
                          <w:b/>
                          <w:sz w:val="20"/>
                          <w:szCs w:val="20"/>
                        </w:rPr>
                      </w:pPr>
                      <w:r w:rsidRPr="009B36CB">
                        <w:rPr>
                          <w:b/>
                          <w:sz w:val="20"/>
                          <w:szCs w:val="20"/>
                        </w:rPr>
                        <w:t xml:space="preserve"> </w:t>
                      </w:r>
                    </w:p>
                  </w:txbxContent>
                </v:textbox>
                <w10:wrap anchorx="margin"/>
              </v:shape>
            </w:pict>
          </mc:Fallback>
        </mc:AlternateContent>
      </w:r>
    </w:p>
    <w:p w14:paraId="529AAB08" w14:textId="58D399F0" w:rsidR="00513C5D" w:rsidRPr="00513C5D" w:rsidRDefault="00513C5D" w:rsidP="00513C5D">
      <w:pPr>
        <w:rPr>
          <w:rFonts w:ascii="Arial" w:hAnsi="Arial" w:cs="Arial"/>
          <w:sz w:val="28"/>
          <w:szCs w:val="28"/>
        </w:rPr>
      </w:pPr>
    </w:p>
    <w:p w14:paraId="264DA977" w14:textId="39EF2B28" w:rsidR="00513C5D" w:rsidRPr="00513C5D" w:rsidRDefault="00F07246" w:rsidP="00513C5D">
      <w:pPr>
        <w:rPr>
          <w:rFonts w:ascii="Arial" w:hAnsi="Arial" w:cs="Arial"/>
          <w:sz w:val="28"/>
          <w:szCs w:val="28"/>
        </w:rPr>
      </w:pPr>
      <w:r w:rsidRPr="003F5805">
        <w:rPr>
          <w:rFonts w:ascii="Arial" w:hAnsi="Arial" w:cs="Arial"/>
          <w:noProof/>
          <w:sz w:val="28"/>
          <w:szCs w:val="28"/>
        </w:rPr>
        <mc:AlternateContent>
          <mc:Choice Requires="wps">
            <w:drawing>
              <wp:anchor distT="0" distB="0" distL="114300" distR="114300" simplePos="0" relativeHeight="251654144" behindDoc="0" locked="0" layoutInCell="1" allowOverlap="1" wp14:anchorId="4CFB8E0E" wp14:editId="336E25D7">
                <wp:simplePos x="0" y="0"/>
                <wp:positionH relativeFrom="margin">
                  <wp:posOffset>-312420</wp:posOffset>
                </wp:positionH>
                <wp:positionV relativeFrom="paragraph">
                  <wp:posOffset>209550</wp:posOffset>
                </wp:positionV>
                <wp:extent cx="4333875" cy="3733800"/>
                <wp:effectExtent l="0" t="0" r="28575"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3733800"/>
                        </a:xfrm>
                        <a:prstGeom prst="rect">
                          <a:avLst/>
                        </a:prstGeom>
                        <a:solidFill>
                          <a:srgbClr val="FFFFFF"/>
                        </a:solidFill>
                        <a:ln w="9525">
                          <a:solidFill>
                            <a:srgbClr val="000000"/>
                          </a:solidFill>
                          <a:miter lim="800000"/>
                          <a:headEnd/>
                          <a:tailEnd/>
                        </a:ln>
                      </wps:spPr>
                      <wps:txbx>
                        <w:txbxContent>
                          <w:p w14:paraId="3D62D0B9" w14:textId="4B74A25D" w:rsidR="00B87397" w:rsidRPr="00F07246" w:rsidRDefault="00B87397" w:rsidP="00393F66">
                            <w:pPr>
                              <w:jc w:val="both"/>
                              <w:rPr>
                                <w:b/>
                                <w:sz w:val="20"/>
                                <w:szCs w:val="20"/>
                              </w:rPr>
                            </w:pPr>
                            <w:r w:rsidRPr="00F07246">
                              <w:rPr>
                                <w:b/>
                                <w:sz w:val="20"/>
                                <w:szCs w:val="20"/>
                              </w:rPr>
                              <w:t xml:space="preserve">Mathematics </w:t>
                            </w:r>
                            <w:proofErr w:type="gramStart"/>
                            <w:r w:rsidRPr="00F07246">
                              <w:rPr>
                                <w:b/>
                                <w:sz w:val="20"/>
                                <w:szCs w:val="20"/>
                              </w:rPr>
                              <w:t>opportunities</w:t>
                            </w:r>
                            <w:r w:rsidR="00087274" w:rsidRPr="00F07246">
                              <w:rPr>
                                <w:b/>
                                <w:sz w:val="20"/>
                                <w:szCs w:val="20"/>
                              </w:rPr>
                              <w:t xml:space="preserve"> </w:t>
                            </w:r>
                            <w:r w:rsidR="00A50172" w:rsidRPr="00F07246">
                              <w:rPr>
                                <w:b/>
                                <w:sz w:val="20"/>
                                <w:szCs w:val="20"/>
                                <w:highlight w:val="yellow"/>
                              </w:rPr>
                              <w:t xml:space="preserve"> ‘</w:t>
                            </w:r>
                            <w:proofErr w:type="gramEnd"/>
                            <w:r w:rsidR="00A50172" w:rsidRPr="00F07246">
                              <w:rPr>
                                <w:b/>
                                <w:sz w:val="20"/>
                                <w:szCs w:val="20"/>
                                <w:highlight w:val="yellow"/>
                              </w:rPr>
                              <w:t>White Rose Maths’</w:t>
                            </w:r>
                          </w:p>
                          <w:p w14:paraId="4A021147" w14:textId="0DBE7296" w:rsidR="00BF478D" w:rsidRPr="00F07246" w:rsidRDefault="00BF478D" w:rsidP="00393F66">
                            <w:pPr>
                              <w:jc w:val="both"/>
                              <w:rPr>
                                <w:b/>
                                <w:sz w:val="20"/>
                                <w:szCs w:val="20"/>
                              </w:rPr>
                            </w:pPr>
                            <w:r w:rsidRPr="00F07246">
                              <w:rPr>
                                <w:b/>
                                <w:bCs/>
                                <w:sz w:val="20"/>
                                <w:szCs w:val="20"/>
                              </w:rPr>
                              <w:t>Length, height &amp; time:</w:t>
                            </w:r>
                            <w:r w:rsidRPr="00F07246">
                              <w:rPr>
                                <w:sz w:val="20"/>
                                <w:szCs w:val="20"/>
                              </w:rPr>
                              <w:t xml:space="preserve"> Children explore objects </w:t>
                            </w:r>
                            <w:r w:rsidR="00F20B9C">
                              <w:rPr>
                                <w:sz w:val="20"/>
                                <w:szCs w:val="20"/>
                              </w:rPr>
                              <w:t>&amp;</w:t>
                            </w:r>
                            <w:r w:rsidRPr="00F07246">
                              <w:rPr>
                                <w:sz w:val="20"/>
                                <w:szCs w:val="20"/>
                              </w:rPr>
                              <w:t xml:space="preserve"> begin to use the language of length to describe them. They can see ‘long’ and ‘not long’, and ‘short’ and ‘not short’. They use more specific vocabulary such as ‘longer than’ or ‘shorter than’ something else. They begin to understand that height is a type of length. They should be introduced to the language of both ‘short’ objects and ‘tall’ objects through experiences. They begin to understand simple time differences, such as night and day. Discuss what is happening tomorrow, next week or at the weekend to support children to talk about the more immediate future. To give children a concept of time passing, make regular references to time in daily routines, sing songs such as Days of the Week and recall the days that have passed.</w:t>
                            </w:r>
                          </w:p>
                          <w:p w14:paraId="7ED5107F" w14:textId="7B9BF314" w:rsidR="00393F66" w:rsidRPr="00F07246" w:rsidRDefault="00393F66" w:rsidP="00393F66">
                            <w:pPr>
                              <w:jc w:val="both"/>
                              <w:rPr>
                                <w:sz w:val="20"/>
                                <w:szCs w:val="20"/>
                              </w:rPr>
                            </w:pPr>
                            <w:r w:rsidRPr="00F07246">
                              <w:rPr>
                                <w:b/>
                                <w:sz w:val="20"/>
                                <w:szCs w:val="20"/>
                              </w:rPr>
                              <w:t>Number bonds to 10:</w:t>
                            </w:r>
                            <w:r w:rsidRPr="00F07246">
                              <w:rPr>
                                <w:sz w:val="20"/>
                                <w:szCs w:val="20"/>
                              </w:rPr>
                              <w:t xml:space="preserve"> This unit explores the vital building block for understanding number, the bonds to 10. These are represented in a ten frame and in part-whole models and using counters. The learning in this unit forms the basis for understanding addition (including the commutative law), which can then be applied to larger numbers. Key language related to both addition and subtraction is used throughout.</w:t>
                            </w:r>
                            <w:r w:rsidR="00A63B19" w:rsidRPr="00F07246">
                              <w:rPr>
                                <w:sz w:val="20"/>
                                <w:szCs w:val="20"/>
                              </w:rPr>
                              <w:t xml:space="preserve"> </w:t>
                            </w:r>
                            <w:r w:rsidRPr="00F07246">
                              <w:rPr>
                                <w:sz w:val="20"/>
                                <w:szCs w:val="20"/>
                              </w:rPr>
                              <w:t xml:space="preserve">Children will work with part-whole models to ‘break apart’ 10 and identify the different bonds created. Children will be introduced to the ‘finding a missing part’ structure of subtraction from 10. This unit gives children the opportunity to see the inverse relationship between addition and subtraction. </w:t>
                            </w:r>
                          </w:p>
                          <w:p w14:paraId="3D6E0FAD" w14:textId="66FB6829" w:rsidR="00AD160F" w:rsidRPr="00F07246" w:rsidRDefault="004A0B8C" w:rsidP="00AD160F">
                            <w:pPr>
                              <w:jc w:val="both"/>
                              <w:rPr>
                                <w:b/>
                                <w:bCs/>
                                <w:sz w:val="20"/>
                                <w:szCs w:val="20"/>
                              </w:rPr>
                            </w:pPr>
                            <w:r w:rsidRPr="00F07246">
                              <w:rPr>
                                <w:b/>
                                <w:bCs/>
                                <w:sz w:val="20"/>
                                <w:szCs w:val="20"/>
                              </w:rPr>
                              <w:t>Doubles to 10:</w:t>
                            </w:r>
                            <w:r w:rsidR="00AD160F" w:rsidRPr="00F07246">
                              <w:rPr>
                                <w:sz w:val="20"/>
                                <w:szCs w:val="20"/>
                              </w:rPr>
                              <w:t xml:space="preserve"> Children embed their learning of finding doubles to 10 and then make their own sets and arrangements of doubles. Allow children to explore and demonstrate this using large ten frames and encourage them to show their thinking using the pair-wise pattern. Children may also recall that all doubles are even numbers, in relation to their exploration of even and odd numbers.</w:t>
                            </w:r>
                          </w:p>
                          <w:p w14:paraId="3A0F25A4" w14:textId="425C38CA" w:rsidR="00DF2E5F" w:rsidRPr="00F07246" w:rsidRDefault="00DF2E5F" w:rsidP="00393F66">
                            <w:pPr>
                              <w:jc w:val="both"/>
                              <w:rPr>
                                <w:b/>
                                <w:bCs/>
                                <w:sz w:val="20"/>
                                <w:szCs w:val="20"/>
                              </w:rPr>
                            </w:pPr>
                          </w:p>
                          <w:p w14:paraId="062394AB" w14:textId="77777777" w:rsidR="00393F66" w:rsidRPr="00F07246" w:rsidRDefault="00393F66" w:rsidP="00393F66">
                            <w:pPr>
                              <w:jc w:val="both"/>
                              <w:rPr>
                                <w:sz w:val="20"/>
                                <w:szCs w:val="20"/>
                              </w:rPr>
                            </w:pPr>
                          </w:p>
                          <w:p w14:paraId="3C9831A5" w14:textId="35B5619B" w:rsidR="00B87397" w:rsidRPr="00F07246" w:rsidRDefault="00B87397" w:rsidP="00393F66">
                            <w:pPr>
                              <w:pStyle w:val="Bullets-Twinkl"/>
                              <w:numPr>
                                <w:ilvl w:val="0"/>
                                <w:numId w:val="0"/>
                              </w:numPr>
                              <w:suppressOverlap/>
                              <w:jc w:val="both"/>
                              <w:rPr>
                                <w:rFonts w:asciiTheme="majorHAnsi" w:eastAsia="Times New Roman" w:hAnsiTheme="majorHAnsi" w:cstheme="majorHAnsi"/>
                                <w:color w:val="auto"/>
                                <w:sz w:val="20"/>
                                <w:szCs w:val="20"/>
                              </w:rPr>
                            </w:pPr>
                          </w:p>
                          <w:p w14:paraId="0A6E48E9" w14:textId="77777777" w:rsidR="00B87397" w:rsidRPr="00F07246" w:rsidRDefault="00B87397" w:rsidP="00393F66">
                            <w:pPr>
                              <w:pStyle w:val="Bullets-Twinkl"/>
                              <w:numPr>
                                <w:ilvl w:val="0"/>
                                <w:numId w:val="0"/>
                              </w:numPr>
                              <w:suppressOverlap/>
                              <w:jc w:val="both"/>
                              <w:rPr>
                                <w:rFonts w:asciiTheme="majorHAnsi" w:eastAsia="Times New Roman" w:hAnsiTheme="majorHAnsi" w:cstheme="majorHAnsi"/>
                                <w:color w:val="auto"/>
                                <w:sz w:val="20"/>
                                <w:szCs w:val="20"/>
                              </w:rPr>
                            </w:pPr>
                          </w:p>
                          <w:p w14:paraId="00153D32" w14:textId="77777777" w:rsidR="00B87397" w:rsidRPr="00F07246" w:rsidRDefault="00B87397" w:rsidP="00393F66">
                            <w:pPr>
                              <w:jc w:val="both"/>
                              <w:rPr>
                                <w:rFonts w:asciiTheme="minorHAnsi" w:hAnsiTheme="minorHAnsi" w:cstheme="minorHAns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B8E0E" id="Text Box 5" o:spid="_x0000_s1030" type="#_x0000_t202" style="position:absolute;margin-left:-24.6pt;margin-top:16.5pt;width:341.25pt;height:29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i1GwIAADMEAAAOAAAAZHJzL2Uyb0RvYy54bWysU9tu2zAMfR+wfxD0vti5La0Rp+jSZRjQ&#10;XYBuH6DIcixMFjVKiZ19fSk5TYNuexmmB0EUpUPy8HB507eGHRR6Dbbk41HOmbISKm13Jf/+bfPm&#10;i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">
                <v:textbox>
                  <w:txbxContent>
                    <w:p w14:paraId="3D62D0B9" w14:textId="4B74A25D" w:rsidR="00B87397" w:rsidRPr="00F07246" w:rsidRDefault="00B87397" w:rsidP="00393F66">
                      <w:pPr>
                        <w:jc w:val="both"/>
                        <w:rPr>
                          <w:b/>
                          <w:sz w:val="20"/>
                          <w:szCs w:val="20"/>
                        </w:rPr>
                      </w:pPr>
                      <w:r w:rsidRPr="00F07246">
                        <w:rPr>
                          <w:b/>
                          <w:sz w:val="20"/>
                          <w:szCs w:val="20"/>
                        </w:rPr>
                        <w:t xml:space="preserve">Mathematics </w:t>
                      </w:r>
                      <w:proofErr w:type="gramStart"/>
                      <w:r w:rsidRPr="00F07246">
                        <w:rPr>
                          <w:b/>
                          <w:sz w:val="20"/>
                          <w:szCs w:val="20"/>
                        </w:rPr>
                        <w:t>opportunities</w:t>
                      </w:r>
                      <w:r w:rsidR="00087274" w:rsidRPr="00F07246">
                        <w:rPr>
                          <w:b/>
                          <w:sz w:val="20"/>
                          <w:szCs w:val="20"/>
                        </w:rPr>
                        <w:t xml:space="preserve"> </w:t>
                      </w:r>
                      <w:r w:rsidR="00A50172" w:rsidRPr="00F07246">
                        <w:rPr>
                          <w:b/>
                          <w:sz w:val="20"/>
                          <w:szCs w:val="20"/>
                          <w:highlight w:val="yellow"/>
                        </w:rPr>
                        <w:t xml:space="preserve"> ‘</w:t>
                      </w:r>
                      <w:proofErr w:type="gramEnd"/>
                      <w:r w:rsidR="00A50172" w:rsidRPr="00F07246">
                        <w:rPr>
                          <w:b/>
                          <w:sz w:val="20"/>
                          <w:szCs w:val="20"/>
                          <w:highlight w:val="yellow"/>
                        </w:rPr>
                        <w:t>White Rose Maths’</w:t>
                      </w:r>
                    </w:p>
                    <w:p w14:paraId="4A021147" w14:textId="0DBE7296" w:rsidR="00BF478D" w:rsidRPr="00F07246" w:rsidRDefault="00BF478D" w:rsidP="00393F66">
                      <w:pPr>
                        <w:jc w:val="both"/>
                        <w:rPr>
                          <w:b/>
                          <w:sz w:val="20"/>
                          <w:szCs w:val="20"/>
                        </w:rPr>
                      </w:pPr>
                      <w:r w:rsidRPr="00F07246">
                        <w:rPr>
                          <w:b/>
                          <w:bCs/>
                          <w:sz w:val="20"/>
                          <w:szCs w:val="20"/>
                        </w:rPr>
                        <w:t>Length, height &amp; time:</w:t>
                      </w:r>
                      <w:r w:rsidRPr="00F07246">
                        <w:rPr>
                          <w:sz w:val="20"/>
                          <w:szCs w:val="20"/>
                        </w:rPr>
                        <w:t xml:space="preserve"> Children explore objects </w:t>
                      </w:r>
                      <w:r w:rsidR="00F20B9C">
                        <w:rPr>
                          <w:sz w:val="20"/>
                          <w:szCs w:val="20"/>
                        </w:rPr>
                        <w:t>&amp;</w:t>
                      </w:r>
                      <w:r w:rsidRPr="00F07246">
                        <w:rPr>
                          <w:sz w:val="20"/>
                          <w:szCs w:val="20"/>
                        </w:rPr>
                        <w:t xml:space="preserve"> begin to use the language of length to describe them. They can see ‘long’ and ‘not long’, and ‘short’ and ‘not short’. They use more specific vocabulary such as ‘longer than’ or ‘shorter than’ something else. They begin to understand that height is a type of length. They should be introduced to the language of both ‘short’ objects and ‘tall’ objects through experiences. They begin to understand simple time differences, such as night and day. Discuss what is happening tomorrow, next week or at the weekend to support children to talk about the more immediate future. To give children a concept of time passing, make regular references to time in daily routines, sing songs such as Days of the Week and recall the days that have passed.</w:t>
                      </w:r>
                    </w:p>
                    <w:p w14:paraId="7ED5107F" w14:textId="7B9BF314" w:rsidR="00393F66" w:rsidRPr="00F07246" w:rsidRDefault="00393F66" w:rsidP="00393F66">
                      <w:pPr>
                        <w:jc w:val="both"/>
                        <w:rPr>
                          <w:sz w:val="20"/>
                          <w:szCs w:val="20"/>
                        </w:rPr>
                      </w:pPr>
                      <w:r w:rsidRPr="00F07246">
                        <w:rPr>
                          <w:b/>
                          <w:sz w:val="20"/>
                          <w:szCs w:val="20"/>
                        </w:rPr>
                        <w:t>Number bonds to 10:</w:t>
                      </w:r>
                      <w:r w:rsidRPr="00F07246">
                        <w:rPr>
                          <w:sz w:val="20"/>
                          <w:szCs w:val="20"/>
                        </w:rPr>
                        <w:t xml:space="preserve"> This unit explores the vital building block for understanding number, the bonds to 10. These are represented in a ten frame and in part-whole models and using counters. The learning in this unit forms the basis for understanding addition (including the commutative law), which can then be applied to larger numbers. Key language related to both addition and subtraction is used throughout.</w:t>
                      </w:r>
                      <w:r w:rsidR="00A63B19" w:rsidRPr="00F07246">
                        <w:rPr>
                          <w:sz w:val="20"/>
                          <w:szCs w:val="20"/>
                        </w:rPr>
                        <w:t xml:space="preserve"> </w:t>
                      </w:r>
                      <w:r w:rsidRPr="00F07246">
                        <w:rPr>
                          <w:sz w:val="20"/>
                          <w:szCs w:val="20"/>
                        </w:rPr>
                        <w:t xml:space="preserve">Children will work with part-whole models to ‘break apart’ 10 and identify the different bonds created. Children will be introduced to the ‘finding a missing part’ structure of subtraction from 10. This unit gives children the opportunity to see the inverse relationship between addition and subtraction. </w:t>
                      </w:r>
                    </w:p>
                    <w:p w14:paraId="3D6E0FAD" w14:textId="66FB6829" w:rsidR="00AD160F" w:rsidRPr="00F07246" w:rsidRDefault="004A0B8C" w:rsidP="00AD160F">
                      <w:pPr>
                        <w:jc w:val="both"/>
                        <w:rPr>
                          <w:b/>
                          <w:bCs/>
                          <w:sz w:val="20"/>
                          <w:szCs w:val="20"/>
                        </w:rPr>
                      </w:pPr>
                      <w:r w:rsidRPr="00F07246">
                        <w:rPr>
                          <w:b/>
                          <w:bCs/>
                          <w:sz w:val="20"/>
                          <w:szCs w:val="20"/>
                        </w:rPr>
                        <w:t>Doubles to 10:</w:t>
                      </w:r>
                      <w:r w:rsidR="00AD160F" w:rsidRPr="00F07246">
                        <w:rPr>
                          <w:sz w:val="20"/>
                          <w:szCs w:val="20"/>
                        </w:rPr>
                        <w:t xml:space="preserve"> Children embed their learning of finding doubles to 10 and then make their own sets and arrangements of doubles. Allow children to explore and demonstrate this using large ten frames and encourage them to show their thinking using the pair-wise pattern. Children may also recall that all doubles are even numbers, in relation to their exploration of even and odd numbers.</w:t>
                      </w:r>
                    </w:p>
                    <w:p w14:paraId="3A0F25A4" w14:textId="425C38CA" w:rsidR="00DF2E5F" w:rsidRPr="00F07246" w:rsidRDefault="00DF2E5F" w:rsidP="00393F66">
                      <w:pPr>
                        <w:jc w:val="both"/>
                        <w:rPr>
                          <w:b/>
                          <w:bCs/>
                          <w:sz w:val="20"/>
                          <w:szCs w:val="20"/>
                        </w:rPr>
                      </w:pPr>
                    </w:p>
                    <w:p w14:paraId="062394AB" w14:textId="77777777" w:rsidR="00393F66" w:rsidRPr="00F07246" w:rsidRDefault="00393F66" w:rsidP="00393F66">
                      <w:pPr>
                        <w:jc w:val="both"/>
                        <w:rPr>
                          <w:sz w:val="20"/>
                          <w:szCs w:val="20"/>
                        </w:rPr>
                      </w:pPr>
                    </w:p>
                    <w:p w14:paraId="3C9831A5" w14:textId="35B5619B" w:rsidR="00B87397" w:rsidRPr="00F07246" w:rsidRDefault="00B87397" w:rsidP="00393F66">
                      <w:pPr>
                        <w:pStyle w:val="Bullets-Twinkl"/>
                        <w:numPr>
                          <w:ilvl w:val="0"/>
                          <w:numId w:val="0"/>
                        </w:numPr>
                        <w:suppressOverlap/>
                        <w:jc w:val="both"/>
                        <w:rPr>
                          <w:rFonts w:asciiTheme="majorHAnsi" w:eastAsia="Times New Roman" w:hAnsiTheme="majorHAnsi" w:cstheme="majorHAnsi"/>
                          <w:color w:val="auto"/>
                          <w:sz w:val="20"/>
                          <w:szCs w:val="20"/>
                        </w:rPr>
                      </w:pPr>
                    </w:p>
                    <w:p w14:paraId="0A6E48E9" w14:textId="77777777" w:rsidR="00B87397" w:rsidRPr="00F07246" w:rsidRDefault="00B87397" w:rsidP="00393F66">
                      <w:pPr>
                        <w:pStyle w:val="Bullets-Twinkl"/>
                        <w:numPr>
                          <w:ilvl w:val="0"/>
                          <w:numId w:val="0"/>
                        </w:numPr>
                        <w:suppressOverlap/>
                        <w:jc w:val="both"/>
                        <w:rPr>
                          <w:rFonts w:asciiTheme="majorHAnsi" w:eastAsia="Times New Roman" w:hAnsiTheme="majorHAnsi" w:cstheme="majorHAnsi"/>
                          <w:color w:val="auto"/>
                          <w:sz w:val="20"/>
                          <w:szCs w:val="20"/>
                        </w:rPr>
                      </w:pPr>
                    </w:p>
                    <w:p w14:paraId="00153D32" w14:textId="77777777" w:rsidR="00B87397" w:rsidRPr="00F07246" w:rsidRDefault="00B87397" w:rsidP="00393F66">
                      <w:pPr>
                        <w:jc w:val="both"/>
                        <w:rPr>
                          <w:rFonts w:asciiTheme="minorHAnsi" w:hAnsiTheme="minorHAnsi" w:cstheme="minorHAnsi"/>
                          <w:b/>
                          <w:sz w:val="20"/>
                          <w:szCs w:val="20"/>
                        </w:rPr>
                      </w:pPr>
                    </w:p>
                  </w:txbxContent>
                </v:textbox>
                <w10:wrap anchorx="margin"/>
              </v:shape>
            </w:pict>
          </mc:Fallback>
        </mc:AlternateContent>
      </w:r>
      <w:r w:rsidR="009B36CB" w:rsidRPr="003F5805">
        <w:rPr>
          <w:rFonts w:ascii="Arial" w:hAnsi="Arial" w:cs="Arial"/>
          <w:noProof/>
          <w:sz w:val="28"/>
          <w:szCs w:val="28"/>
        </w:rPr>
        <mc:AlternateContent>
          <mc:Choice Requires="wps">
            <w:drawing>
              <wp:anchor distT="0" distB="0" distL="114300" distR="114300" simplePos="0" relativeHeight="251655168" behindDoc="0" locked="0" layoutInCell="1" allowOverlap="1" wp14:anchorId="13BCC5EA" wp14:editId="11487E24">
                <wp:simplePos x="0" y="0"/>
                <wp:positionH relativeFrom="page">
                  <wp:posOffset>6391276</wp:posOffset>
                </wp:positionH>
                <wp:positionV relativeFrom="paragraph">
                  <wp:posOffset>9525</wp:posOffset>
                </wp:positionV>
                <wp:extent cx="4191000" cy="2392680"/>
                <wp:effectExtent l="0" t="0" r="19050" b="266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92680"/>
                        </a:xfrm>
                        <a:prstGeom prst="rect">
                          <a:avLst/>
                        </a:prstGeom>
                        <a:solidFill>
                          <a:srgbClr val="FFFFFF"/>
                        </a:solidFill>
                        <a:ln w="9525">
                          <a:solidFill>
                            <a:srgbClr val="000000"/>
                          </a:solidFill>
                          <a:miter lim="800000"/>
                          <a:headEnd/>
                          <a:tailEnd/>
                        </a:ln>
                      </wps:spPr>
                      <wps:txbx>
                        <w:txbxContent>
                          <w:p w14:paraId="01C89F20" w14:textId="4A981056" w:rsidR="00B87397" w:rsidRPr="006110B0" w:rsidRDefault="00B87397" w:rsidP="00256282">
                            <w:pPr>
                              <w:jc w:val="both"/>
                              <w:rPr>
                                <w:b/>
                                <w:sz w:val="18"/>
                                <w:szCs w:val="18"/>
                              </w:rPr>
                            </w:pPr>
                            <w:r w:rsidRPr="006110B0">
                              <w:rPr>
                                <w:b/>
                                <w:sz w:val="18"/>
                                <w:szCs w:val="18"/>
                              </w:rPr>
                              <w:t>Understanding the World/Science/History/Geography/R.E./Technology</w:t>
                            </w:r>
                          </w:p>
                          <w:p w14:paraId="4C40C596" w14:textId="3812F738" w:rsidR="002252CA" w:rsidRPr="006110B0" w:rsidRDefault="002252CA" w:rsidP="00256282">
                            <w:pPr>
                              <w:jc w:val="both"/>
                              <w:rPr>
                                <w:sz w:val="18"/>
                                <w:szCs w:val="18"/>
                              </w:rPr>
                            </w:pPr>
                            <w:r w:rsidRPr="006110B0">
                              <w:rPr>
                                <w:b/>
                                <w:sz w:val="18"/>
                                <w:szCs w:val="18"/>
                              </w:rPr>
                              <w:t>Past and Present</w:t>
                            </w:r>
                            <w:r w:rsidRPr="006110B0">
                              <w:rPr>
                                <w:sz w:val="18"/>
                                <w:szCs w:val="18"/>
                              </w:rPr>
                              <w:t xml:space="preserve"> </w:t>
                            </w:r>
                            <w:r w:rsidR="00FD2C8D" w:rsidRPr="006110B0">
                              <w:rPr>
                                <w:sz w:val="18"/>
                                <w:szCs w:val="18"/>
                              </w:rPr>
                              <w:t xml:space="preserve">Compare and contrast characters from stories including figures from the past. </w:t>
                            </w:r>
                            <w:r w:rsidR="00256282" w:rsidRPr="006110B0">
                              <w:rPr>
                                <w:sz w:val="18"/>
                                <w:szCs w:val="18"/>
                              </w:rPr>
                              <w:t xml:space="preserve">How farming has changed over the past 50 years? Is it easier to be a farmer now? Why? How </w:t>
                            </w:r>
                            <w:r w:rsidR="00F97BCB" w:rsidRPr="006110B0">
                              <w:rPr>
                                <w:sz w:val="18"/>
                                <w:szCs w:val="18"/>
                              </w:rPr>
                              <w:t>has farming machinery</w:t>
                            </w:r>
                            <w:r w:rsidR="00256282" w:rsidRPr="006110B0">
                              <w:rPr>
                                <w:sz w:val="18"/>
                                <w:szCs w:val="18"/>
                              </w:rPr>
                              <w:t xml:space="preserve"> changed over the past 50 years? What would a farm in the future look like? Easter celebrations over time. How have the celebrations changed for people who celebrate this seasonal event?</w:t>
                            </w:r>
                          </w:p>
                          <w:p w14:paraId="5DB7984C" w14:textId="20961228" w:rsidR="00256282" w:rsidRPr="006110B0" w:rsidRDefault="002252CA" w:rsidP="00256282">
                            <w:pPr>
                              <w:jc w:val="both"/>
                              <w:rPr>
                                <w:sz w:val="18"/>
                                <w:szCs w:val="18"/>
                              </w:rPr>
                            </w:pPr>
                            <w:r w:rsidRPr="006110B0">
                              <w:rPr>
                                <w:b/>
                                <w:sz w:val="18"/>
                                <w:szCs w:val="18"/>
                              </w:rPr>
                              <w:t>People, Culture and Communities</w:t>
                            </w:r>
                            <w:r w:rsidRPr="006110B0">
                              <w:rPr>
                                <w:sz w:val="18"/>
                                <w:szCs w:val="18"/>
                              </w:rPr>
                              <w:t>.</w:t>
                            </w:r>
                            <w:r w:rsidR="00E00997" w:rsidRPr="006110B0">
                              <w:rPr>
                                <w:sz w:val="18"/>
                                <w:szCs w:val="18"/>
                              </w:rPr>
                              <w:t xml:space="preserve"> </w:t>
                            </w:r>
                            <w:r w:rsidR="00256282" w:rsidRPr="006110B0">
                              <w:rPr>
                                <w:sz w:val="18"/>
                                <w:szCs w:val="18"/>
                              </w:rPr>
                              <w:t xml:space="preserve">Understand that some places are special to members of their community. Recognise some similarities and differences between life in this country and life in other countries. Farming in different countries around the world. Looking for clues in pictures to help match the farmers to parts of the world. Mother’s Day. Exploring different ways that people celebrate </w:t>
                            </w:r>
                            <w:proofErr w:type="gramStart"/>
                            <w:r w:rsidR="007E149D" w:rsidRPr="006110B0">
                              <w:rPr>
                                <w:sz w:val="18"/>
                                <w:szCs w:val="18"/>
                              </w:rPr>
                              <w:t>mother’s day</w:t>
                            </w:r>
                            <w:proofErr w:type="gramEnd"/>
                            <w:r w:rsidR="00256282" w:rsidRPr="006110B0">
                              <w:rPr>
                                <w:sz w:val="18"/>
                                <w:szCs w:val="18"/>
                              </w:rPr>
                              <w:t>. Do all communities celebrate in the same way?</w:t>
                            </w:r>
                          </w:p>
                          <w:p w14:paraId="1896FB77" w14:textId="3DE28750" w:rsidR="00256282" w:rsidRPr="006110B0" w:rsidRDefault="00FD2C8D" w:rsidP="00256282">
                            <w:pPr>
                              <w:jc w:val="both"/>
                              <w:rPr>
                                <w:sz w:val="18"/>
                                <w:szCs w:val="18"/>
                              </w:rPr>
                            </w:pPr>
                            <w:r w:rsidRPr="006110B0">
                              <w:rPr>
                                <w:sz w:val="18"/>
                                <w:szCs w:val="18"/>
                              </w:rPr>
                              <w:t xml:space="preserve"> </w:t>
                            </w:r>
                            <w:r w:rsidR="002252CA" w:rsidRPr="006110B0">
                              <w:rPr>
                                <w:b/>
                                <w:sz w:val="18"/>
                                <w:szCs w:val="18"/>
                              </w:rPr>
                              <w:t>The Natural World</w:t>
                            </w:r>
                            <w:r w:rsidR="002252CA" w:rsidRPr="006110B0">
                              <w:rPr>
                                <w:sz w:val="18"/>
                                <w:szCs w:val="18"/>
                              </w:rPr>
                              <w:t xml:space="preserve"> </w:t>
                            </w:r>
                            <w:r w:rsidR="00256282" w:rsidRPr="006110B0">
                              <w:rPr>
                                <w:sz w:val="18"/>
                                <w:szCs w:val="18"/>
                              </w:rPr>
                              <w:t>Begin to understand the need to respect and care for the natural environment and all living things. Understand the effects of the changing seasons on the natural world around them. Talk about what they see, using a wide range of vocabulary. Study the Life cycle of chickens/butterflies.  Children to observe and describe the changes</w:t>
                            </w:r>
                            <w:r w:rsidR="007E149D" w:rsidRPr="006110B0">
                              <w:rPr>
                                <w:sz w:val="18"/>
                                <w:szCs w:val="18"/>
                              </w:rPr>
                              <w:t>.</w:t>
                            </w:r>
                            <w:r w:rsidR="00256282" w:rsidRPr="006110B0">
                              <w:rPr>
                                <w:sz w:val="18"/>
                                <w:szCs w:val="18"/>
                              </w:rPr>
                              <w:t xml:space="preserve"> What do the</w:t>
                            </w:r>
                            <w:r w:rsidR="007E149D" w:rsidRPr="006110B0">
                              <w:rPr>
                                <w:sz w:val="18"/>
                                <w:szCs w:val="18"/>
                              </w:rPr>
                              <w:t xml:space="preserve">y </w:t>
                            </w:r>
                            <w:r w:rsidR="00256282" w:rsidRPr="006110B0">
                              <w:rPr>
                                <w:sz w:val="18"/>
                                <w:szCs w:val="18"/>
                              </w:rPr>
                              <w:t xml:space="preserve">need to survive? </w:t>
                            </w:r>
                          </w:p>
                          <w:p w14:paraId="1699059D" w14:textId="141C312B" w:rsidR="00FD2C8D" w:rsidRPr="006110B0" w:rsidRDefault="00FD2C8D" w:rsidP="00256282">
                            <w:pPr>
                              <w:jc w:val="both"/>
                              <w:rPr>
                                <w:sz w:val="18"/>
                                <w:szCs w:val="18"/>
                              </w:rPr>
                            </w:pPr>
                          </w:p>
                          <w:p w14:paraId="794C22F1" w14:textId="115F785B" w:rsidR="00E00997" w:rsidRPr="006110B0" w:rsidRDefault="00E00997" w:rsidP="00256282">
                            <w:pPr>
                              <w:jc w:val="both"/>
                              <w:rPr>
                                <w:rFonts w:asciiTheme="minorHAnsi" w:hAnsiTheme="minorHAnsi" w:cstheme="minorHAnsi"/>
                                <w:bCs/>
                                <w:sz w:val="18"/>
                                <w:szCs w:val="18"/>
                              </w:rPr>
                            </w:pPr>
                          </w:p>
                          <w:p w14:paraId="46B7A223" w14:textId="7F44465C" w:rsidR="002252CA" w:rsidRPr="006110B0" w:rsidRDefault="002252CA" w:rsidP="00256282">
                            <w:pPr>
                              <w:jc w:val="both"/>
                              <w:rPr>
                                <w:b/>
                                <w:sz w:val="18"/>
                                <w:szCs w:val="18"/>
                              </w:rPr>
                            </w:pPr>
                          </w:p>
                          <w:p w14:paraId="67F6FFD3" w14:textId="77777777" w:rsidR="00B87397" w:rsidRPr="006110B0" w:rsidRDefault="00B87397" w:rsidP="00256282">
                            <w:pPr>
                              <w:jc w:val="both"/>
                              <w:rPr>
                                <w:rFonts w:asciiTheme="minorHAnsi" w:hAnsiTheme="minorHAnsi" w:cstheme="minorHAnsi"/>
                                <w:bCs/>
                                <w:sz w:val="18"/>
                                <w:szCs w:val="18"/>
                              </w:rPr>
                            </w:pPr>
                          </w:p>
                          <w:p w14:paraId="0903B89F" w14:textId="77777777" w:rsidR="00B87397" w:rsidRPr="006110B0" w:rsidRDefault="00B87397" w:rsidP="00256282">
                            <w:pPr>
                              <w:jc w:val="both"/>
                              <w:rPr>
                                <w:rFonts w:asciiTheme="minorHAnsi" w:hAnsiTheme="minorHAnsi" w:cstheme="minorHAnsi"/>
                                <w:b/>
                                <w:sz w:val="18"/>
                                <w:szCs w:val="18"/>
                              </w:rPr>
                            </w:pPr>
                          </w:p>
                          <w:p w14:paraId="1746BB6B" w14:textId="77777777" w:rsidR="00B87397" w:rsidRPr="006110B0" w:rsidRDefault="00B87397" w:rsidP="00256282">
                            <w:pPr>
                              <w:pStyle w:val="Bullets-Twinkl"/>
                              <w:numPr>
                                <w:ilvl w:val="0"/>
                                <w:numId w:val="0"/>
                              </w:numPr>
                              <w:suppressOverlap/>
                              <w:jc w:val="both"/>
                              <w:rPr>
                                <w:rFonts w:asciiTheme="minorHAnsi" w:hAnsiTheme="minorHAnsi" w:cstheme="minorHAnsi"/>
                                <w:szCs w:val="18"/>
                              </w:rPr>
                            </w:pPr>
                          </w:p>
                          <w:p w14:paraId="0F8E759D" w14:textId="77777777" w:rsidR="00B87397" w:rsidRPr="006110B0" w:rsidRDefault="00B87397" w:rsidP="00256282">
                            <w:pPr>
                              <w:jc w:val="both"/>
                              <w:rPr>
                                <w:rFonts w:asciiTheme="minorHAnsi" w:hAnsiTheme="minorHAnsi" w:cstheme="minorHAnsi"/>
                                <w:b/>
                                <w:sz w:val="18"/>
                                <w:szCs w:val="18"/>
                              </w:rPr>
                            </w:pPr>
                          </w:p>
                          <w:p w14:paraId="62431CDC" w14:textId="77777777" w:rsidR="00B87397" w:rsidRPr="006110B0" w:rsidRDefault="00B87397" w:rsidP="00256282">
                            <w:pPr>
                              <w:jc w:val="both"/>
                              <w:rPr>
                                <w:rFonts w:asciiTheme="minorHAnsi" w:hAnsiTheme="minorHAnsi" w:cs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C5EA" id="Text Box 6" o:spid="_x0000_s1031" type="#_x0000_t202" style="position:absolute;margin-left:503.25pt;margin-top:.75pt;width:330pt;height:18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">
                <v:textbox>
                  <w:txbxContent>
                    <w:p w14:paraId="01C89F20" w14:textId="4A981056" w:rsidR="00B87397" w:rsidRPr="006110B0" w:rsidRDefault="00B87397" w:rsidP="00256282">
                      <w:pPr>
                        <w:jc w:val="both"/>
                        <w:rPr>
                          <w:b/>
                          <w:sz w:val="18"/>
                          <w:szCs w:val="18"/>
                        </w:rPr>
                      </w:pPr>
                      <w:r w:rsidRPr="006110B0">
                        <w:rPr>
                          <w:b/>
                          <w:sz w:val="18"/>
                          <w:szCs w:val="18"/>
                        </w:rPr>
                        <w:t>Understanding the World/Science/History/Geography/R.E./Technology</w:t>
                      </w:r>
                    </w:p>
                    <w:p w14:paraId="4C40C596" w14:textId="3812F738" w:rsidR="002252CA" w:rsidRPr="006110B0" w:rsidRDefault="002252CA" w:rsidP="00256282">
                      <w:pPr>
                        <w:jc w:val="both"/>
                        <w:rPr>
                          <w:sz w:val="18"/>
                          <w:szCs w:val="18"/>
                        </w:rPr>
                      </w:pPr>
                      <w:r w:rsidRPr="006110B0">
                        <w:rPr>
                          <w:b/>
                          <w:sz w:val="18"/>
                          <w:szCs w:val="18"/>
                        </w:rPr>
                        <w:t>Past and Present</w:t>
                      </w:r>
                      <w:r w:rsidRPr="006110B0">
                        <w:rPr>
                          <w:sz w:val="18"/>
                          <w:szCs w:val="18"/>
                        </w:rPr>
                        <w:t xml:space="preserve"> </w:t>
                      </w:r>
                      <w:r w:rsidR="00FD2C8D" w:rsidRPr="006110B0">
                        <w:rPr>
                          <w:sz w:val="18"/>
                          <w:szCs w:val="18"/>
                        </w:rPr>
                        <w:t xml:space="preserve">Compare and contrast characters from stories including figures from the past. </w:t>
                      </w:r>
                      <w:r w:rsidR="00256282" w:rsidRPr="006110B0">
                        <w:rPr>
                          <w:sz w:val="18"/>
                          <w:szCs w:val="18"/>
                        </w:rPr>
                        <w:t xml:space="preserve">How farming has changed over the past 50 years? Is it easier to be a farmer now? Why? How </w:t>
                      </w:r>
                      <w:r w:rsidR="00F97BCB" w:rsidRPr="006110B0">
                        <w:rPr>
                          <w:sz w:val="18"/>
                          <w:szCs w:val="18"/>
                        </w:rPr>
                        <w:t>has farming machinery</w:t>
                      </w:r>
                      <w:r w:rsidR="00256282" w:rsidRPr="006110B0">
                        <w:rPr>
                          <w:sz w:val="18"/>
                          <w:szCs w:val="18"/>
                        </w:rPr>
                        <w:t xml:space="preserve"> changed over the past 50 years? What would a farm in the future look like? Easter celebrations over time. How have the celebrations changed for people who celebrate this seasonal event?</w:t>
                      </w:r>
                    </w:p>
                    <w:p w14:paraId="5DB7984C" w14:textId="20961228" w:rsidR="00256282" w:rsidRPr="006110B0" w:rsidRDefault="002252CA" w:rsidP="00256282">
                      <w:pPr>
                        <w:jc w:val="both"/>
                        <w:rPr>
                          <w:sz w:val="18"/>
                          <w:szCs w:val="18"/>
                        </w:rPr>
                      </w:pPr>
                      <w:r w:rsidRPr="006110B0">
                        <w:rPr>
                          <w:b/>
                          <w:sz w:val="18"/>
                          <w:szCs w:val="18"/>
                        </w:rPr>
                        <w:t>People, Culture and Communities</w:t>
                      </w:r>
                      <w:r w:rsidRPr="006110B0">
                        <w:rPr>
                          <w:sz w:val="18"/>
                          <w:szCs w:val="18"/>
                        </w:rPr>
                        <w:t>.</w:t>
                      </w:r>
                      <w:r w:rsidR="00E00997" w:rsidRPr="006110B0">
                        <w:rPr>
                          <w:sz w:val="18"/>
                          <w:szCs w:val="18"/>
                        </w:rPr>
                        <w:t xml:space="preserve"> </w:t>
                      </w:r>
                      <w:r w:rsidR="00256282" w:rsidRPr="006110B0">
                        <w:rPr>
                          <w:sz w:val="18"/>
                          <w:szCs w:val="18"/>
                        </w:rPr>
                        <w:t xml:space="preserve">Understand that some places are special to members of their community. Recognise some similarities and differences between life in this country and life in other countries. Farming in different countries around the world. Looking for clues in pictures to help match the farmers to parts of the world. Mother’s Day. Exploring different ways that people celebrate </w:t>
                      </w:r>
                      <w:proofErr w:type="gramStart"/>
                      <w:r w:rsidR="007E149D" w:rsidRPr="006110B0">
                        <w:rPr>
                          <w:sz w:val="18"/>
                          <w:szCs w:val="18"/>
                        </w:rPr>
                        <w:t>mother’s day</w:t>
                      </w:r>
                      <w:proofErr w:type="gramEnd"/>
                      <w:r w:rsidR="00256282" w:rsidRPr="006110B0">
                        <w:rPr>
                          <w:sz w:val="18"/>
                          <w:szCs w:val="18"/>
                        </w:rPr>
                        <w:t>. Do all communities celebrate in the same way?</w:t>
                      </w:r>
                    </w:p>
                    <w:p w14:paraId="1896FB77" w14:textId="3DE28750" w:rsidR="00256282" w:rsidRPr="006110B0" w:rsidRDefault="00FD2C8D" w:rsidP="00256282">
                      <w:pPr>
                        <w:jc w:val="both"/>
                        <w:rPr>
                          <w:sz w:val="18"/>
                          <w:szCs w:val="18"/>
                        </w:rPr>
                      </w:pPr>
                      <w:r w:rsidRPr="006110B0">
                        <w:rPr>
                          <w:sz w:val="18"/>
                          <w:szCs w:val="18"/>
                        </w:rPr>
                        <w:t xml:space="preserve"> </w:t>
                      </w:r>
                      <w:r w:rsidR="002252CA" w:rsidRPr="006110B0">
                        <w:rPr>
                          <w:b/>
                          <w:sz w:val="18"/>
                          <w:szCs w:val="18"/>
                        </w:rPr>
                        <w:t>The Natural World</w:t>
                      </w:r>
                      <w:r w:rsidR="002252CA" w:rsidRPr="006110B0">
                        <w:rPr>
                          <w:sz w:val="18"/>
                          <w:szCs w:val="18"/>
                        </w:rPr>
                        <w:t xml:space="preserve"> </w:t>
                      </w:r>
                      <w:r w:rsidR="00256282" w:rsidRPr="006110B0">
                        <w:rPr>
                          <w:sz w:val="18"/>
                          <w:szCs w:val="18"/>
                        </w:rPr>
                        <w:t>Begin to understand the need to respect and care for the natural environment and all living things. Understand the effects of the changing seasons on the natural world around them. Talk about what they see, using a wide range of vocabulary. Study the Life cycle of chickens/butterflies.  Children to observe and describe the changes</w:t>
                      </w:r>
                      <w:r w:rsidR="007E149D" w:rsidRPr="006110B0">
                        <w:rPr>
                          <w:sz w:val="18"/>
                          <w:szCs w:val="18"/>
                        </w:rPr>
                        <w:t>.</w:t>
                      </w:r>
                      <w:r w:rsidR="00256282" w:rsidRPr="006110B0">
                        <w:rPr>
                          <w:sz w:val="18"/>
                          <w:szCs w:val="18"/>
                        </w:rPr>
                        <w:t xml:space="preserve"> What do the</w:t>
                      </w:r>
                      <w:r w:rsidR="007E149D" w:rsidRPr="006110B0">
                        <w:rPr>
                          <w:sz w:val="18"/>
                          <w:szCs w:val="18"/>
                        </w:rPr>
                        <w:t xml:space="preserve">y </w:t>
                      </w:r>
                      <w:r w:rsidR="00256282" w:rsidRPr="006110B0">
                        <w:rPr>
                          <w:sz w:val="18"/>
                          <w:szCs w:val="18"/>
                        </w:rPr>
                        <w:t xml:space="preserve">need to survive? </w:t>
                      </w:r>
                    </w:p>
                    <w:p w14:paraId="1699059D" w14:textId="141C312B" w:rsidR="00FD2C8D" w:rsidRPr="006110B0" w:rsidRDefault="00FD2C8D" w:rsidP="00256282">
                      <w:pPr>
                        <w:jc w:val="both"/>
                        <w:rPr>
                          <w:sz w:val="18"/>
                          <w:szCs w:val="18"/>
                        </w:rPr>
                      </w:pPr>
                    </w:p>
                    <w:p w14:paraId="794C22F1" w14:textId="115F785B" w:rsidR="00E00997" w:rsidRPr="006110B0" w:rsidRDefault="00E00997" w:rsidP="00256282">
                      <w:pPr>
                        <w:jc w:val="both"/>
                        <w:rPr>
                          <w:rFonts w:asciiTheme="minorHAnsi" w:hAnsiTheme="minorHAnsi" w:cstheme="minorHAnsi"/>
                          <w:bCs/>
                          <w:sz w:val="18"/>
                          <w:szCs w:val="18"/>
                        </w:rPr>
                      </w:pPr>
                    </w:p>
                    <w:p w14:paraId="46B7A223" w14:textId="7F44465C" w:rsidR="002252CA" w:rsidRPr="006110B0" w:rsidRDefault="002252CA" w:rsidP="00256282">
                      <w:pPr>
                        <w:jc w:val="both"/>
                        <w:rPr>
                          <w:b/>
                          <w:sz w:val="18"/>
                          <w:szCs w:val="18"/>
                        </w:rPr>
                      </w:pPr>
                    </w:p>
                    <w:p w14:paraId="67F6FFD3" w14:textId="77777777" w:rsidR="00B87397" w:rsidRPr="006110B0" w:rsidRDefault="00B87397" w:rsidP="00256282">
                      <w:pPr>
                        <w:jc w:val="both"/>
                        <w:rPr>
                          <w:rFonts w:asciiTheme="minorHAnsi" w:hAnsiTheme="minorHAnsi" w:cstheme="minorHAnsi"/>
                          <w:bCs/>
                          <w:sz w:val="18"/>
                          <w:szCs w:val="18"/>
                        </w:rPr>
                      </w:pPr>
                    </w:p>
                    <w:p w14:paraId="0903B89F" w14:textId="77777777" w:rsidR="00B87397" w:rsidRPr="006110B0" w:rsidRDefault="00B87397" w:rsidP="00256282">
                      <w:pPr>
                        <w:jc w:val="both"/>
                        <w:rPr>
                          <w:rFonts w:asciiTheme="minorHAnsi" w:hAnsiTheme="minorHAnsi" w:cstheme="minorHAnsi"/>
                          <w:b/>
                          <w:sz w:val="18"/>
                          <w:szCs w:val="18"/>
                        </w:rPr>
                      </w:pPr>
                    </w:p>
                    <w:p w14:paraId="1746BB6B" w14:textId="77777777" w:rsidR="00B87397" w:rsidRPr="006110B0" w:rsidRDefault="00B87397" w:rsidP="00256282">
                      <w:pPr>
                        <w:pStyle w:val="Bullets-Twinkl"/>
                        <w:numPr>
                          <w:ilvl w:val="0"/>
                          <w:numId w:val="0"/>
                        </w:numPr>
                        <w:suppressOverlap/>
                        <w:jc w:val="both"/>
                        <w:rPr>
                          <w:rFonts w:asciiTheme="minorHAnsi" w:hAnsiTheme="minorHAnsi" w:cstheme="minorHAnsi"/>
                          <w:szCs w:val="18"/>
                        </w:rPr>
                      </w:pPr>
                    </w:p>
                    <w:p w14:paraId="0F8E759D" w14:textId="77777777" w:rsidR="00B87397" w:rsidRPr="006110B0" w:rsidRDefault="00B87397" w:rsidP="00256282">
                      <w:pPr>
                        <w:jc w:val="both"/>
                        <w:rPr>
                          <w:rFonts w:asciiTheme="minorHAnsi" w:hAnsiTheme="minorHAnsi" w:cstheme="minorHAnsi"/>
                          <w:b/>
                          <w:sz w:val="18"/>
                          <w:szCs w:val="18"/>
                        </w:rPr>
                      </w:pPr>
                    </w:p>
                    <w:p w14:paraId="62431CDC" w14:textId="77777777" w:rsidR="00B87397" w:rsidRPr="006110B0" w:rsidRDefault="00B87397" w:rsidP="00256282">
                      <w:pPr>
                        <w:jc w:val="both"/>
                        <w:rPr>
                          <w:rFonts w:asciiTheme="minorHAnsi" w:hAnsiTheme="minorHAnsi" w:cstheme="minorHAnsi"/>
                          <w:sz w:val="18"/>
                          <w:szCs w:val="18"/>
                        </w:rPr>
                      </w:pPr>
                    </w:p>
                  </w:txbxContent>
                </v:textbox>
                <w10:wrap anchorx="page"/>
              </v:shape>
            </w:pict>
          </mc:Fallback>
        </mc:AlternateContent>
      </w:r>
    </w:p>
    <w:p w14:paraId="001C48AD" w14:textId="17733619" w:rsidR="00513C5D" w:rsidRPr="00513C5D" w:rsidRDefault="00513C5D" w:rsidP="00513C5D">
      <w:pPr>
        <w:rPr>
          <w:rFonts w:ascii="Arial" w:hAnsi="Arial" w:cs="Arial"/>
          <w:sz w:val="28"/>
          <w:szCs w:val="28"/>
        </w:rPr>
      </w:pPr>
    </w:p>
    <w:p w14:paraId="62F60D0F" w14:textId="6D50EA03" w:rsidR="00513C5D" w:rsidRPr="00513C5D" w:rsidRDefault="00513C5D" w:rsidP="00513C5D">
      <w:pPr>
        <w:rPr>
          <w:rFonts w:ascii="Arial" w:hAnsi="Arial" w:cs="Arial"/>
          <w:sz w:val="28"/>
          <w:szCs w:val="28"/>
        </w:rPr>
      </w:pPr>
    </w:p>
    <w:p w14:paraId="3B5B0F52" w14:textId="20CE19DD" w:rsidR="00513C5D" w:rsidRPr="00513C5D" w:rsidRDefault="00513C5D" w:rsidP="00513C5D">
      <w:pPr>
        <w:rPr>
          <w:rFonts w:ascii="Arial" w:hAnsi="Arial" w:cs="Arial"/>
          <w:sz w:val="28"/>
          <w:szCs w:val="28"/>
        </w:rPr>
      </w:pPr>
    </w:p>
    <w:p w14:paraId="35C7FC1E" w14:textId="3DB45672" w:rsidR="00513C5D" w:rsidRPr="00513C5D" w:rsidRDefault="00513C5D" w:rsidP="00513C5D">
      <w:pPr>
        <w:rPr>
          <w:rFonts w:ascii="Arial" w:hAnsi="Arial" w:cs="Arial"/>
          <w:sz w:val="28"/>
          <w:szCs w:val="28"/>
        </w:rPr>
      </w:pPr>
    </w:p>
    <w:p w14:paraId="62C8842C" w14:textId="22E271D9" w:rsidR="00513C5D" w:rsidRPr="00513C5D" w:rsidRDefault="00513C5D" w:rsidP="00513C5D">
      <w:pPr>
        <w:rPr>
          <w:rFonts w:ascii="Arial" w:hAnsi="Arial" w:cs="Arial"/>
          <w:sz w:val="28"/>
          <w:szCs w:val="28"/>
        </w:rPr>
      </w:pPr>
    </w:p>
    <w:p w14:paraId="6B39268D" w14:textId="42967F4A" w:rsidR="00513C5D" w:rsidRPr="00513C5D" w:rsidRDefault="00513C5D" w:rsidP="00513C5D">
      <w:pPr>
        <w:rPr>
          <w:rFonts w:ascii="Arial" w:hAnsi="Arial" w:cs="Arial"/>
          <w:sz w:val="28"/>
          <w:szCs w:val="28"/>
        </w:rPr>
      </w:pPr>
    </w:p>
    <w:p w14:paraId="40E8EAB2" w14:textId="45B73C75" w:rsidR="00513C5D" w:rsidRPr="00513C5D" w:rsidRDefault="00513C5D" w:rsidP="00513C5D">
      <w:pPr>
        <w:rPr>
          <w:rFonts w:ascii="Arial" w:hAnsi="Arial" w:cs="Arial"/>
          <w:sz w:val="28"/>
          <w:szCs w:val="28"/>
        </w:rPr>
      </w:pPr>
    </w:p>
    <w:p w14:paraId="55E246FA" w14:textId="6155135E" w:rsidR="00513C5D" w:rsidRPr="00513C5D" w:rsidRDefault="00513C5D" w:rsidP="00513C5D">
      <w:pPr>
        <w:rPr>
          <w:rFonts w:ascii="Arial" w:hAnsi="Arial" w:cs="Arial"/>
          <w:sz w:val="28"/>
          <w:szCs w:val="28"/>
        </w:rPr>
      </w:pPr>
    </w:p>
    <w:p w14:paraId="2C5077CC" w14:textId="1AFBFD8D" w:rsidR="00513C5D" w:rsidRPr="00513C5D" w:rsidRDefault="00513C5D" w:rsidP="00513C5D">
      <w:pPr>
        <w:rPr>
          <w:rFonts w:ascii="Arial" w:hAnsi="Arial" w:cs="Arial"/>
          <w:sz w:val="28"/>
          <w:szCs w:val="28"/>
        </w:rPr>
      </w:pPr>
    </w:p>
    <w:p w14:paraId="67C7AB1C" w14:textId="5B11F9D9" w:rsidR="00513C5D" w:rsidRPr="00513C5D" w:rsidRDefault="00513C5D" w:rsidP="00513C5D">
      <w:pPr>
        <w:rPr>
          <w:rFonts w:ascii="Arial" w:hAnsi="Arial" w:cs="Arial"/>
          <w:sz w:val="28"/>
          <w:szCs w:val="28"/>
        </w:rPr>
      </w:pPr>
    </w:p>
    <w:p w14:paraId="77888485" w14:textId="205EE258" w:rsidR="00513C5D" w:rsidRPr="00513C5D" w:rsidRDefault="00513C5D" w:rsidP="00513C5D">
      <w:pPr>
        <w:rPr>
          <w:rFonts w:ascii="Arial" w:hAnsi="Arial" w:cs="Arial"/>
          <w:sz w:val="28"/>
          <w:szCs w:val="28"/>
        </w:rPr>
      </w:pPr>
    </w:p>
    <w:p w14:paraId="75F57DC1" w14:textId="4CCA6913" w:rsidR="00513C5D" w:rsidRPr="00513C5D" w:rsidRDefault="009B36CB" w:rsidP="00513C5D">
      <w:pPr>
        <w:rPr>
          <w:rFonts w:ascii="Arial" w:hAnsi="Arial" w:cs="Arial"/>
          <w:sz w:val="28"/>
          <w:szCs w:val="28"/>
        </w:rPr>
      </w:pPr>
      <w:r w:rsidRPr="003F5805">
        <w:rPr>
          <w:rFonts w:ascii="Arial" w:hAnsi="Arial" w:cs="Arial"/>
          <w:noProof/>
          <w:sz w:val="28"/>
          <w:szCs w:val="28"/>
        </w:rPr>
        <mc:AlternateContent>
          <mc:Choice Requires="wps">
            <w:drawing>
              <wp:anchor distT="0" distB="0" distL="114300" distR="114300" simplePos="0" relativeHeight="251663360" behindDoc="0" locked="0" layoutInCell="1" allowOverlap="1" wp14:anchorId="4829F289" wp14:editId="574713D9">
                <wp:simplePos x="0" y="0"/>
                <wp:positionH relativeFrom="page">
                  <wp:posOffset>6468110</wp:posOffset>
                </wp:positionH>
                <wp:positionV relativeFrom="paragraph">
                  <wp:posOffset>18415</wp:posOffset>
                </wp:positionV>
                <wp:extent cx="4158615" cy="2404040"/>
                <wp:effectExtent l="0" t="0" r="13335" b="158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2404040"/>
                        </a:xfrm>
                        <a:prstGeom prst="rect">
                          <a:avLst/>
                        </a:prstGeom>
                        <a:solidFill>
                          <a:srgbClr val="FFFFFF"/>
                        </a:solidFill>
                        <a:ln w="9525">
                          <a:solidFill>
                            <a:srgbClr val="000000"/>
                          </a:solidFill>
                          <a:miter lim="800000"/>
                          <a:headEnd/>
                          <a:tailEnd/>
                        </a:ln>
                      </wps:spPr>
                      <wps:txbx>
                        <w:txbxContent>
                          <w:p w14:paraId="6C0C3AC0" w14:textId="77777777" w:rsidR="00513C5D" w:rsidRPr="00E96E9C" w:rsidRDefault="00513C5D" w:rsidP="00E96E9C">
                            <w:pPr>
                              <w:jc w:val="center"/>
                              <w:rPr>
                                <w:b/>
                                <w:sz w:val="20"/>
                                <w:szCs w:val="20"/>
                              </w:rPr>
                            </w:pPr>
                            <w:r w:rsidRPr="00E96E9C">
                              <w:rPr>
                                <w:b/>
                                <w:sz w:val="20"/>
                                <w:szCs w:val="20"/>
                              </w:rPr>
                              <w:t>Expressive arts and design/Art/Design/Music</w:t>
                            </w:r>
                          </w:p>
                          <w:p w14:paraId="2C36C2AD" w14:textId="15CB2986" w:rsidR="00513C5D" w:rsidRPr="00E96E9C" w:rsidRDefault="00513C5D" w:rsidP="00E96E9C">
                            <w:pPr>
                              <w:jc w:val="both"/>
                              <w:rPr>
                                <w:sz w:val="20"/>
                                <w:szCs w:val="20"/>
                              </w:rPr>
                            </w:pPr>
                            <w:r w:rsidRPr="00E96E9C">
                              <w:rPr>
                                <w:b/>
                                <w:sz w:val="20"/>
                                <w:szCs w:val="20"/>
                              </w:rPr>
                              <w:t>Creating with Materials</w:t>
                            </w:r>
                            <w:r w:rsidRPr="00E96E9C">
                              <w:rPr>
                                <w:sz w:val="20"/>
                                <w:szCs w:val="20"/>
                              </w:rPr>
                              <w:t xml:space="preserve"> </w:t>
                            </w:r>
                            <w:r w:rsidR="00E96E9C" w:rsidRPr="00E96E9C">
                              <w:rPr>
                                <w:sz w:val="20"/>
                                <w:szCs w:val="20"/>
                              </w:rPr>
                              <w:t>Create collaboratively sharing ideas, resources and skills. Draw with increasing complexity and detail, such as representing a face with a circle and including details. Develop storylines in their pretend play. Design and build a farm. Collaborative work in small groups. Children to choose resources to make their farm and consider how to assemble it. Design Easter bonnets or baskets for our Easter Parade. What materials will they choose and how will they attach these to the hat/basket?</w:t>
                            </w:r>
                          </w:p>
                          <w:p w14:paraId="684A98EE" w14:textId="3F389A55" w:rsidR="0009683C" w:rsidRPr="00E96E9C" w:rsidRDefault="00513C5D" w:rsidP="00E96E9C">
                            <w:pPr>
                              <w:jc w:val="both"/>
                              <w:rPr>
                                <w:sz w:val="20"/>
                                <w:szCs w:val="20"/>
                              </w:rPr>
                            </w:pPr>
                            <w:r w:rsidRPr="00E96E9C">
                              <w:rPr>
                                <w:b/>
                                <w:sz w:val="20"/>
                                <w:szCs w:val="20"/>
                              </w:rPr>
                              <w:t>Being Imaginative and Expressive</w:t>
                            </w:r>
                            <w:r w:rsidRPr="00E96E9C">
                              <w:rPr>
                                <w:sz w:val="20"/>
                                <w:szCs w:val="20"/>
                              </w:rPr>
                              <w:t xml:space="preserve"> </w:t>
                            </w:r>
                            <w:r w:rsidR="00E96E9C" w:rsidRPr="00E96E9C">
                              <w:rPr>
                                <w:sz w:val="20"/>
                                <w:szCs w:val="20"/>
                              </w:rPr>
                              <w:t xml:space="preserve">Play instruments with increasing control to express their feelings and ideas. Listen attentively, move to and talk about music, expressing their feelings and responses. Explore and engage in music making and dance, performing solo or in groups. </w:t>
                            </w:r>
                            <w:r w:rsidR="00E96E9C">
                              <w:rPr>
                                <w:sz w:val="20"/>
                                <w:szCs w:val="20"/>
                              </w:rPr>
                              <w:t>Dance</w:t>
                            </w:r>
                            <w:r w:rsidR="00E96E9C" w:rsidRPr="00E96E9C">
                              <w:rPr>
                                <w:sz w:val="20"/>
                                <w:szCs w:val="20"/>
                              </w:rPr>
                              <w:t xml:space="preserve"> al</w:t>
                            </w:r>
                            <w:r w:rsidR="00E96E9C">
                              <w:rPr>
                                <w:sz w:val="20"/>
                                <w:szCs w:val="20"/>
                              </w:rPr>
                              <w:t xml:space="preserve">ong to a selection of farm </w:t>
                            </w:r>
                            <w:r w:rsidR="00E96E9C" w:rsidRPr="00E96E9C">
                              <w:rPr>
                                <w:sz w:val="20"/>
                                <w:szCs w:val="20"/>
                              </w:rPr>
                              <w:t xml:space="preserve">songs. Explore the different types of moves that the children create for various </w:t>
                            </w:r>
                            <w:r w:rsidR="00E96E9C">
                              <w:rPr>
                                <w:sz w:val="20"/>
                                <w:szCs w:val="20"/>
                              </w:rPr>
                              <w:t>animals</w:t>
                            </w:r>
                            <w:r w:rsidR="00E96E9C" w:rsidRPr="00E96E9C">
                              <w:rPr>
                                <w:sz w:val="20"/>
                                <w:szCs w:val="20"/>
                              </w:rPr>
                              <w:t>. Children to perform in small groups an</w:t>
                            </w:r>
                            <w:r w:rsidR="00E96E9C">
                              <w:rPr>
                                <w:sz w:val="20"/>
                                <w:szCs w:val="20"/>
                              </w:rPr>
                              <w:t>d class to guess which animal</w:t>
                            </w:r>
                            <w:r w:rsidR="00E96E9C" w:rsidRPr="00E96E9C">
                              <w:rPr>
                                <w:sz w:val="20"/>
                                <w:szCs w:val="20"/>
                              </w:rPr>
                              <w:t xml:space="preserve"> they are representing with their moves.</w:t>
                            </w:r>
                            <w:r w:rsidR="00E96E9C">
                              <w:rPr>
                                <w:sz w:val="20"/>
                                <w:szCs w:val="20"/>
                              </w:rPr>
                              <w:t xml:space="preserve"> </w:t>
                            </w:r>
                            <w:r w:rsidR="0009683C" w:rsidRPr="00E96E9C">
                              <w:rPr>
                                <w:sz w:val="20"/>
                                <w:szCs w:val="20"/>
                              </w:rPr>
                              <w:t xml:space="preserve">Design </w:t>
                            </w:r>
                            <w:r w:rsidR="00E96E9C" w:rsidRPr="00E96E9C">
                              <w:rPr>
                                <w:sz w:val="20"/>
                                <w:szCs w:val="20"/>
                              </w:rPr>
                              <w:t>Easter/</w:t>
                            </w:r>
                            <w:proofErr w:type="gramStart"/>
                            <w:r w:rsidR="00E96E9C" w:rsidRPr="00E96E9C">
                              <w:rPr>
                                <w:sz w:val="20"/>
                                <w:szCs w:val="20"/>
                              </w:rPr>
                              <w:t>Mother’s day</w:t>
                            </w:r>
                            <w:proofErr w:type="gramEnd"/>
                            <w:r w:rsidR="00E96E9C" w:rsidRPr="00E96E9C">
                              <w:rPr>
                                <w:sz w:val="20"/>
                                <w:szCs w:val="20"/>
                              </w:rPr>
                              <w:t xml:space="preserve"> cards.</w:t>
                            </w:r>
                          </w:p>
                          <w:p w14:paraId="1744A661" w14:textId="69F40906" w:rsidR="00513C5D" w:rsidRPr="00E96E9C" w:rsidRDefault="00513C5D" w:rsidP="00E96E9C">
                            <w:pPr>
                              <w:jc w:val="both"/>
                              <w:rPr>
                                <w:sz w:val="20"/>
                                <w:szCs w:val="20"/>
                              </w:rPr>
                            </w:pPr>
                          </w:p>
                          <w:p w14:paraId="3FAF83AC" w14:textId="77777777" w:rsidR="00513C5D" w:rsidRPr="00E96E9C" w:rsidRDefault="00513C5D" w:rsidP="00E96E9C">
                            <w:pPr>
                              <w:jc w:val="both"/>
                              <w:rPr>
                                <w:sz w:val="20"/>
                                <w:szCs w:val="20"/>
                              </w:rPr>
                            </w:pPr>
                          </w:p>
                          <w:p w14:paraId="4B5B2C4F" w14:textId="77777777" w:rsidR="00513C5D" w:rsidRPr="00E96E9C" w:rsidRDefault="00513C5D" w:rsidP="00E96E9C">
                            <w:pPr>
                              <w:jc w:val="both"/>
                              <w:rPr>
                                <w:sz w:val="20"/>
                                <w:szCs w:val="20"/>
                              </w:rPr>
                            </w:pPr>
                          </w:p>
                          <w:p w14:paraId="03BFAFD7" w14:textId="77777777" w:rsidR="00513C5D" w:rsidRPr="00E96E9C" w:rsidRDefault="00513C5D" w:rsidP="00E96E9C">
                            <w:pPr>
                              <w:jc w:val="both"/>
                              <w:rPr>
                                <w:sz w:val="20"/>
                                <w:szCs w:val="20"/>
                              </w:rPr>
                            </w:pPr>
                          </w:p>
                          <w:p w14:paraId="6BC9761D" w14:textId="77777777" w:rsidR="00513C5D" w:rsidRPr="00E96E9C" w:rsidRDefault="00513C5D" w:rsidP="00E96E9C">
                            <w:pPr>
                              <w:jc w:val="both"/>
                              <w:rPr>
                                <w:sz w:val="20"/>
                                <w:szCs w:val="20"/>
                              </w:rPr>
                            </w:pPr>
                          </w:p>
                          <w:p w14:paraId="2AC51A6B" w14:textId="77777777" w:rsidR="00513C5D" w:rsidRPr="00E96E9C" w:rsidRDefault="00513C5D" w:rsidP="00E96E9C">
                            <w:pPr>
                              <w:jc w:val="both"/>
                              <w:rPr>
                                <w:sz w:val="20"/>
                                <w:szCs w:val="20"/>
                              </w:rPr>
                            </w:pPr>
                          </w:p>
                          <w:p w14:paraId="6693334A" w14:textId="77777777" w:rsidR="00513C5D" w:rsidRPr="00E96E9C" w:rsidRDefault="00513C5D" w:rsidP="00E96E9C">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9F289" id="Text Box 7" o:spid="_x0000_s1032" type="#_x0000_t202" style="position:absolute;margin-left:509.3pt;margin-top:1.45pt;width:327.45pt;height:18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">
                <v:textbox>
                  <w:txbxContent>
                    <w:p w14:paraId="6C0C3AC0" w14:textId="77777777" w:rsidR="00513C5D" w:rsidRPr="00E96E9C" w:rsidRDefault="00513C5D" w:rsidP="00E96E9C">
                      <w:pPr>
                        <w:jc w:val="center"/>
                        <w:rPr>
                          <w:b/>
                          <w:sz w:val="20"/>
                          <w:szCs w:val="20"/>
                        </w:rPr>
                      </w:pPr>
                      <w:r w:rsidRPr="00E96E9C">
                        <w:rPr>
                          <w:b/>
                          <w:sz w:val="20"/>
                          <w:szCs w:val="20"/>
                        </w:rPr>
                        <w:t>Expressive arts and design/Art/Design/Music</w:t>
                      </w:r>
                    </w:p>
                    <w:p w14:paraId="2C36C2AD" w14:textId="15CB2986" w:rsidR="00513C5D" w:rsidRPr="00E96E9C" w:rsidRDefault="00513C5D" w:rsidP="00E96E9C">
                      <w:pPr>
                        <w:jc w:val="both"/>
                        <w:rPr>
                          <w:sz w:val="20"/>
                          <w:szCs w:val="20"/>
                        </w:rPr>
                      </w:pPr>
                      <w:r w:rsidRPr="00E96E9C">
                        <w:rPr>
                          <w:b/>
                          <w:sz w:val="20"/>
                          <w:szCs w:val="20"/>
                        </w:rPr>
                        <w:t>Creating with Materials</w:t>
                      </w:r>
                      <w:r w:rsidRPr="00E96E9C">
                        <w:rPr>
                          <w:sz w:val="20"/>
                          <w:szCs w:val="20"/>
                        </w:rPr>
                        <w:t xml:space="preserve"> </w:t>
                      </w:r>
                      <w:r w:rsidR="00E96E9C" w:rsidRPr="00E96E9C">
                        <w:rPr>
                          <w:sz w:val="20"/>
                          <w:szCs w:val="20"/>
                        </w:rPr>
                        <w:t>Create collaboratively sharing ideas, resources and skills. Draw with increasing complexity and detail, such as representing a face with a circle and including details. Develop storylines in their pretend play. Design and build a farm. Collaborative work in small groups. Children to choose resources to make their farm and consider how to assemble it. Design Easter bonnets or baskets for our Easter Parade. What materials will they choose and how will they attach these to the hat/basket?</w:t>
                      </w:r>
                    </w:p>
                    <w:p w14:paraId="684A98EE" w14:textId="3F389A55" w:rsidR="0009683C" w:rsidRPr="00E96E9C" w:rsidRDefault="00513C5D" w:rsidP="00E96E9C">
                      <w:pPr>
                        <w:jc w:val="both"/>
                        <w:rPr>
                          <w:sz w:val="20"/>
                          <w:szCs w:val="20"/>
                        </w:rPr>
                      </w:pPr>
                      <w:r w:rsidRPr="00E96E9C">
                        <w:rPr>
                          <w:b/>
                          <w:sz w:val="20"/>
                          <w:szCs w:val="20"/>
                        </w:rPr>
                        <w:t>Being Imaginative and Expressive</w:t>
                      </w:r>
                      <w:r w:rsidRPr="00E96E9C">
                        <w:rPr>
                          <w:sz w:val="20"/>
                          <w:szCs w:val="20"/>
                        </w:rPr>
                        <w:t xml:space="preserve"> </w:t>
                      </w:r>
                      <w:r w:rsidR="00E96E9C" w:rsidRPr="00E96E9C">
                        <w:rPr>
                          <w:sz w:val="20"/>
                          <w:szCs w:val="20"/>
                        </w:rPr>
                        <w:t xml:space="preserve">Play instruments with increasing control to express their feelings and ideas. Listen attentively, move to and talk about music, expressing their feelings and responses. Explore and engage in music making and dance, performing solo or in groups. </w:t>
                      </w:r>
                      <w:r w:rsidR="00E96E9C">
                        <w:rPr>
                          <w:sz w:val="20"/>
                          <w:szCs w:val="20"/>
                        </w:rPr>
                        <w:t>Dance</w:t>
                      </w:r>
                      <w:r w:rsidR="00E96E9C" w:rsidRPr="00E96E9C">
                        <w:rPr>
                          <w:sz w:val="20"/>
                          <w:szCs w:val="20"/>
                        </w:rPr>
                        <w:t xml:space="preserve"> al</w:t>
                      </w:r>
                      <w:r w:rsidR="00E96E9C">
                        <w:rPr>
                          <w:sz w:val="20"/>
                          <w:szCs w:val="20"/>
                        </w:rPr>
                        <w:t xml:space="preserve">ong to a selection of farm </w:t>
                      </w:r>
                      <w:r w:rsidR="00E96E9C" w:rsidRPr="00E96E9C">
                        <w:rPr>
                          <w:sz w:val="20"/>
                          <w:szCs w:val="20"/>
                        </w:rPr>
                        <w:t xml:space="preserve">songs. Explore the different types of moves that the children create for various </w:t>
                      </w:r>
                      <w:r w:rsidR="00E96E9C">
                        <w:rPr>
                          <w:sz w:val="20"/>
                          <w:szCs w:val="20"/>
                        </w:rPr>
                        <w:t>animals</w:t>
                      </w:r>
                      <w:r w:rsidR="00E96E9C" w:rsidRPr="00E96E9C">
                        <w:rPr>
                          <w:sz w:val="20"/>
                          <w:szCs w:val="20"/>
                        </w:rPr>
                        <w:t>. Children to perform in small groups an</w:t>
                      </w:r>
                      <w:r w:rsidR="00E96E9C">
                        <w:rPr>
                          <w:sz w:val="20"/>
                          <w:szCs w:val="20"/>
                        </w:rPr>
                        <w:t>d class to guess which animal</w:t>
                      </w:r>
                      <w:r w:rsidR="00E96E9C" w:rsidRPr="00E96E9C">
                        <w:rPr>
                          <w:sz w:val="20"/>
                          <w:szCs w:val="20"/>
                        </w:rPr>
                        <w:t xml:space="preserve"> they are representing with their moves.</w:t>
                      </w:r>
                      <w:r w:rsidR="00E96E9C">
                        <w:rPr>
                          <w:sz w:val="20"/>
                          <w:szCs w:val="20"/>
                        </w:rPr>
                        <w:t xml:space="preserve"> </w:t>
                      </w:r>
                      <w:r w:rsidR="0009683C" w:rsidRPr="00E96E9C">
                        <w:rPr>
                          <w:sz w:val="20"/>
                          <w:szCs w:val="20"/>
                        </w:rPr>
                        <w:t xml:space="preserve">Design </w:t>
                      </w:r>
                      <w:r w:rsidR="00E96E9C" w:rsidRPr="00E96E9C">
                        <w:rPr>
                          <w:sz w:val="20"/>
                          <w:szCs w:val="20"/>
                        </w:rPr>
                        <w:t>Easter/</w:t>
                      </w:r>
                      <w:proofErr w:type="gramStart"/>
                      <w:r w:rsidR="00E96E9C" w:rsidRPr="00E96E9C">
                        <w:rPr>
                          <w:sz w:val="20"/>
                          <w:szCs w:val="20"/>
                        </w:rPr>
                        <w:t>Mother’s day</w:t>
                      </w:r>
                      <w:proofErr w:type="gramEnd"/>
                      <w:r w:rsidR="00E96E9C" w:rsidRPr="00E96E9C">
                        <w:rPr>
                          <w:sz w:val="20"/>
                          <w:szCs w:val="20"/>
                        </w:rPr>
                        <w:t xml:space="preserve"> cards.</w:t>
                      </w:r>
                    </w:p>
                    <w:p w14:paraId="1744A661" w14:textId="69F40906" w:rsidR="00513C5D" w:rsidRPr="00E96E9C" w:rsidRDefault="00513C5D" w:rsidP="00E96E9C">
                      <w:pPr>
                        <w:jc w:val="both"/>
                        <w:rPr>
                          <w:sz w:val="20"/>
                          <w:szCs w:val="20"/>
                        </w:rPr>
                      </w:pPr>
                    </w:p>
                    <w:p w14:paraId="3FAF83AC" w14:textId="77777777" w:rsidR="00513C5D" w:rsidRPr="00E96E9C" w:rsidRDefault="00513C5D" w:rsidP="00E96E9C">
                      <w:pPr>
                        <w:jc w:val="both"/>
                        <w:rPr>
                          <w:sz w:val="20"/>
                          <w:szCs w:val="20"/>
                        </w:rPr>
                      </w:pPr>
                    </w:p>
                    <w:p w14:paraId="4B5B2C4F" w14:textId="77777777" w:rsidR="00513C5D" w:rsidRPr="00E96E9C" w:rsidRDefault="00513C5D" w:rsidP="00E96E9C">
                      <w:pPr>
                        <w:jc w:val="both"/>
                        <w:rPr>
                          <w:sz w:val="20"/>
                          <w:szCs w:val="20"/>
                        </w:rPr>
                      </w:pPr>
                    </w:p>
                    <w:p w14:paraId="03BFAFD7" w14:textId="77777777" w:rsidR="00513C5D" w:rsidRPr="00E96E9C" w:rsidRDefault="00513C5D" w:rsidP="00E96E9C">
                      <w:pPr>
                        <w:jc w:val="both"/>
                        <w:rPr>
                          <w:sz w:val="20"/>
                          <w:szCs w:val="20"/>
                        </w:rPr>
                      </w:pPr>
                    </w:p>
                    <w:p w14:paraId="6BC9761D" w14:textId="77777777" w:rsidR="00513C5D" w:rsidRPr="00E96E9C" w:rsidRDefault="00513C5D" w:rsidP="00E96E9C">
                      <w:pPr>
                        <w:jc w:val="both"/>
                        <w:rPr>
                          <w:sz w:val="20"/>
                          <w:szCs w:val="20"/>
                        </w:rPr>
                      </w:pPr>
                    </w:p>
                    <w:p w14:paraId="2AC51A6B" w14:textId="77777777" w:rsidR="00513C5D" w:rsidRPr="00E96E9C" w:rsidRDefault="00513C5D" w:rsidP="00E96E9C">
                      <w:pPr>
                        <w:jc w:val="both"/>
                        <w:rPr>
                          <w:sz w:val="20"/>
                          <w:szCs w:val="20"/>
                        </w:rPr>
                      </w:pPr>
                    </w:p>
                    <w:p w14:paraId="6693334A" w14:textId="77777777" w:rsidR="00513C5D" w:rsidRPr="00E96E9C" w:rsidRDefault="00513C5D" w:rsidP="00E96E9C">
                      <w:pPr>
                        <w:jc w:val="both"/>
                        <w:rPr>
                          <w:sz w:val="20"/>
                          <w:szCs w:val="20"/>
                        </w:rPr>
                      </w:pPr>
                    </w:p>
                  </w:txbxContent>
                </v:textbox>
                <w10:wrap anchorx="page"/>
              </v:shape>
            </w:pict>
          </mc:Fallback>
        </mc:AlternateContent>
      </w:r>
    </w:p>
    <w:p w14:paraId="4F588246" w14:textId="487C3552" w:rsidR="00513C5D" w:rsidRPr="00513C5D" w:rsidRDefault="00513C5D" w:rsidP="00513C5D">
      <w:pPr>
        <w:rPr>
          <w:rFonts w:ascii="Arial" w:hAnsi="Arial" w:cs="Arial"/>
          <w:sz w:val="28"/>
          <w:szCs w:val="28"/>
        </w:rPr>
      </w:pPr>
    </w:p>
    <w:p w14:paraId="0DEADF1C" w14:textId="3679239A" w:rsidR="00513C5D" w:rsidRPr="00513C5D" w:rsidRDefault="00513C5D" w:rsidP="00513C5D">
      <w:pPr>
        <w:rPr>
          <w:rFonts w:ascii="Arial" w:hAnsi="Arial" w:cs="Arial"/>
          <w:sz w:val="28"/>
          <w:szCs w:val="28"/>
        </w:rPr>
      </w:pPr>
    </w:p>
    <w:p w14:paraId="2869CD6F" w14:textId="727D0F1D" w:rsidR="00513C5D" w:rsidRPr="00513C5D" w:rsidRDefault="00513C5D" w:rsidP="00513C5D">
      <w:pPr>
        <w:rPr>
          <w:rFonts w:ascii="Arial" w:hAnsi="Arial" w:cs="Arial"/>
          <w:sz w:val="28"/>
          <w:szCs w:val="28"/>
        </w:rPr>
      </w:pPr>
    </w:p>
    <w:p w14:paraId="1D20DA83" w14:textId="25B7CBAB" w:rsidR="00513C5D" w:rsidRPr="00513C5D" w:rsidRDefault="00513C5D" w:rsidP="00513C5D">
      <w:pPr>
        <w:rPr>
          <w:rFonts w:ascii="Arial" w:hAnsi="Arial" w:cs="Arial"/>
          <w:sz w:val="28"/>
          <w:szCs w:val="28"/>
        </w:rPr>
      </w:pPr>
    </w:p>
    <w:p w14:paraId="0C5C787C" w14:textId="7A7940A8" w:rsidR="00513C5D" w:rsidRPr="00513C5D" w:rsidRDefault="009B36CB" w:rsidP="00513C5D">
      <w:pPr>
        <w:rPr>
          <w:rFonts w:ascii="Arial" w:hAnsi="Arial" w:cs="Arial"/>
          <w:sz w:val="28"/>
          <w:szCs w:val="28"/>
        </w:rPr>
      </w:pPr>
      <w:r w:rsidRPr="003F5805">
        <w:rPr>
          <w:rFonts w:ascii="Arial" w:hAnsi="Arial" w:cs="Arial"/>
          <w:noProof/>
          <w:sz w:val="28"/>
          <w:szCs w:val="28"/>
        </w:rPr>
        <mc:AlternateContent>
          <mc:Choice Requires="wps">
            <w:drawing>
              <wp:anchor distT="0" distB="0" distL="114300" distR="114300" simplePos="0" relativeHeight="251657216" behindDoc="0" locked="0" layoutInCell="1" allowOverlap="1" wp14:anchorId="1536DEE1" wp14:editId="180A6935">
                <wp:simplePos x="0" y="0"/>
                <wp:positionH relativeFrom="margin">
                  <wp:posOffset>3983355</wp:posOffset>
                </wp:positionH>
                <wp:positionV relativeFrom="paragraph">
                  <wp:posOffset>180340</wp:posOffset>
                </wp:positionV>
                <wp:extent cx="2124075" cy="1680210"/>
                <wp:effectExtent l="0" t="0" r="28575" b="1524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680210"/>
                        </a:xfrm>
                        <a:prstGeom prst="rect">
                          <a:avLst/>
                        </a:prstGeom>
                        <a:solidFill>
                          <a:srgbClr val="FFFFFF"/>
                        </a:solidFill>
                        <a:ln w="9525">
                          <a:solidFill>
                            <a:srgbClr val="000000"/>
                          </a:solidFill>
                          <a:miter lim="800000"/>
                          <a:headEnd/>
                          <a:tailEnd/>
                        </a:ln>
                      </wps:spPr>
                      <wps:txbx>
                        <w:txbxContent>
                          <w:p w14:paraId="6A05A809" w14:textId="69C689B7" w:rsidR="00B87397" w:rsidRPr="006110B0" w:rsidRDefault="00B87397" w:rsidP="009B36CB">
                            <w:pPr>
                              <w:jc w:val="both"/>
                              <w:rPr>
                                <w:rFonts w:asciiTheme="minorHAnsi" w:hAnsiTheme="minorHAnsi" w:cstheme="minorHAnsi"/>
                                <w:b/>
                                <w:sz w:val="20"/>
                                <w:szCs w:val="20"/>
                              </w:rPr>
                            </w:pPr>
                            <w:r w:rsidRPr="006110B0">
                              <w:rPr>
                                <w:rFonts w:asciiTheme="minorHAnsi" w:hAnsiTheme="minorHAnsi" w:cstheme="minorHAnsi"/>
                                <w:b/>
                                <w:sz w:val="20"/>
                                <w:szCs w:val="20"/>
                              </w:rPr>
                              <w:t>Communication and Language</w:t>
                            </w:r>
                          </w:p>
                          <w:p w14:paraId="03AB8D0F" w14:textId="49F58CB6" w:rsidR="002D2583" w:rsidRPr="006110B0" w:rsidRDefault="008774AB" w:rsidP="009B36CB">
                            <w:pPr>
                              <w:jc w:val="both"/>
                              <w:rPr>
                                <w:sz w:val="20"/>
                                <w:szCs w:val="20"/>
                              </w:rPr>
                            </w:pPr>
                            <w:r w:rsidRPr="006110B0">
                              <w:rPr>
                                <w:b/>
                                <w:sz w:val="20"/>
                                <w:szCs w:val="20"/>
                              </w:rPr>
                              <w:t>Listening, Attention and Understanding</w:t>
                            </w:r>
                            <w:r w:rsidRPr="006110B0">
                              <w:rPr>
                                <w:sz w:val="20"/>
                                <w:szCs w:val="20"/>
                              </w:rPr>
                              <w:t xml:space="preserve"> </w:t>
                            </w:r>
                            <w:r w:rsidR="00662374" w:rsidRPr="006110B0">
                              <w:rPr>
                                <w:sz w:val="20"/>
                                <w:szCs w:val="20"/>
                              </w:rPr>
                              <w:t>Engage in non-fiction books. Listen to and talk about selected non-fiction to develop a deep familiarity with new knowledge and vocabulary. Engage in story times. Ask and answer questions about books shared in class</w:t>
                            </w:r>
                          </w:p>
                          <w:p w14:paraId="72A3D3EC" w14:textId="22DBF1BF" w:rsidR="00B87397" w:rsidRPr="006110B0" w:rsidRDefault="008774AB" w:rsidP="009B36CB">
                            <w:pPr>
                              <w:jc w:val="both"/>
                              <w:rPr>
                                <w:rFonts w:asciiTheme="minorHAnsi" w:hAnsiTheme="minorHAnsi" w:cstheme="minorHAnsi"/>
                                <w:sz w:val="20"/>
                                <w:szCs w:val="20"/>
                              </w:rPr>
                            </w:pPr>
                            <w:r w:rsidRPr="006110B0">
                              <w:rPr>
                                <w:b/>
                                <w:sz w:val="20"/>
                                <w:szCs w:val="20"/>
                              </w:rPr>
                              <w:t xml:space="preserve">Speaking </w:t>
                            </w:r>
                            <w:r w:rsidR="00662374" w:rsidRPr="006110B0">
                              <w:rPr>
                                <w:sz w:val="20"/>
                                <w:szCs w:val="20"/>
                              </w:rPr>
                              <w:t>Describe events in some detail using full sentences and starting to use new vocabulary.</w:t>
                            </w:r>
                          </w:p>
                          <w:p w14:paraId="0D0B940D" w14:textId="77777777" w:rsidR="00B87397" w:rsidRPr="006110B0" w:rsidRDefault="00B87397" w:rsidP="009B36CB">
                            <w:pPr>
                              <w:jc w:val="both"/>
                              <w:rPr>
                                <w:rFonts w:asciiTheme="minorHAnsi" w:hAnsiTheme="minorHAnsi" w:cstheme="minorHAnsi"/>
                                <w:sz w:val="20"/>
                                <w:szCs w:val="20"/>
                              </w:rPr>
                            </w:pPr>
                          </w:p>
                          <w:p w14:paraId="0E27B00A" w14:textId="77777777" w:rsidR="00B87397" w:rsidRPr="006110B0" w:rsidRDefault="00B87397" w:rsidP="009B36CB">
                            <w:pPr>
                              <w:jc w:val="both"/>
                              <w:rPr>
                                <w:rFonts w:asciiTheme="minorHAnsi" w:hAnsiTheme="minorHAnsi" w:cstheme="minorHAnsi"/>
                                <w:sz w:val="20"/>
                                <w:szCs w:val="20"/>
                              </w:rPr>
                            </w:pPr>
                          </w:p>
                          <w:p w14:paraId="60061E4C" w14:textId="77777777" w:rsidR="00B87397" w:rsidRPr="006110B0" w:rsidRDefault="00B87397" w:rsidP="009B36CB">
                            <w:pPr>
                              <w:jc w:val="both"/>
                              <w:rPr>
                                <w:rFonts w:asciiTheme="minorHAnsi" w:hAnsiTheme="minorHAnsi"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DEE1" id="Text Box 8" o:spid="_x0000_s1033" type="#_x0000_t202" style="position:absolute;margin-left:313.65pt;margin-top:14.2pt;width:167.25pt;height:132.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">
                <v:textbox>
                  <w:txbxContent>
                    <w:p w14:paraId="6A05A809" w14:textId="69C689B7" w:rsidR="00B87397" w:rsidRPr="006110B0" w:rsidRDefault="00B87397" w:rsidP="009B36CB">
                      <w:pPr>
                        <w:jc w:val="both"/>
                        <w:rPr>
                          <w:rFonts w:asciiTheme="minorHAnsi" w:hAnsiTheme="minorHAnsi" w:cstheme="minorHAnsi"/>
                          <w:b/>
                          <w:sz w:val="20"/>
                          <w:szCs w:val="20"/>
                        </w:rPr>
                      </w:pPr>
                      <w:r w:rsidRPr="006110B0">
                        <w:rPr>
                          <w:rFonts w:asciiTheme="minorHAnsi" w:hAnsiTheme="minorHAnsi" w:cstheme="minorHAnsi"/>
                          <w:b/>
                          <w:sz w:val="20"/>
                          <w:szCs w:val="20"/>
                        </w:rPr>
                        <w:t>Communication and Language</w:t>
                      </w:r>
                    </w:p>
                    <w:p w14:paraId="03AB8D0F" w14:textId="49F58CB6" w:rsidR="002D2583" w:rsidRPr="006110B0" w:rsidRDefault="008774AB" w:rsidP="009B36CB">
                      <w:pPr>
                        <w:jc w:val="both"/>
                        <w:rPr>
                          <w:sz w:val="20"/>
                          <w:szCs w:val="20"/>
                        </w:rPr>
                      </w:pPr>
                      <w:r w:rsidRPr="006110B0">
                        <w:rPr>
                          <w:b/>
                          <w:sz w:val="20"/>
                          <w:szCs w:val="20"/>
                        </w:rPr>
                        <w:t>Listening, Attention and Understanding</w:t>
                      </w:r>
                      <w:r w:rsidRPr="006110B0">
                        <w:rPr>
                          <w:sz w:val="20"/>
                          <w:szCs w:val="20"/>
                        </w:rPr>
                        <w:t xml:space="preserve"> </w:t>
                      </w:r>
                      <w:r w:rsidR="00662374" w:rsidRPr="006110B0">
                        <w:rPr>
                          <w:sz w:val="20"/>
                          <w:szCs w:val="20"/>
                        </w:rPr>
                        <w:t>Engage in non-fiction books. Listen to and talk about selected non-fiction to develop a deep familiarity with new knowledge and vocabulary. Engage in story times. Ask and answer questions about books shared in class</w:t>
                      </w:r>
                    </w:p>
                    <w:p w14:paraId="72A3D3EC" w14:textId="22DBF1BF" w:rsidR="00B87397" w:rsidRPr="006110B0" w:rsidRDefault="008774AB" w:rsidP="009B36CB">
                      <w:pPr>
                        <w:jc w:val="both"/>
                        <w:rPr>
                          <w:rFonts w:asciiTheme="minorHAnsi" w:hAnsiTheme="minorHAnsi" w:cstheme="minorHAnsi"/>
                          <w:sz w:val="20"/>
                          <w:szCs w:val="20"/>
                        </w:rPr>
                      </w:pPr>
                      <w:r w:rsidRPr="006110B0">
                        <w:rPr>
                          <w:b/>
                          <w:sz w:val="20"/>
                          <w:szCs w:val="20"/>
                        </w:rPr>
                        <w:t xml:space="preserve">Speaking </w:t>
                      </w:r>
                      <w:r w:rsidR="00662374" w:rsidRPr="006110B0">
                        <w:rPr>
                          <w:sz w:val="20"/>
                          <w:szCs w:val="20"/>
                        </w:rPr>
                        <w:t>Describe events in some detail using full sentences and starting to use new vocabulary.</w:t>
                      </w:r>
                    </w:p>
                    <w:p w14:paraId="0D0B940D" w14:textId="77777777" w:rsidR="00B87397" w:rsidRPr="006110B0" w:rsidRDefault="00B87397" w:rsidP="009B36CB">
                      <w:pPr>
                        <w:jc w:val="both"/>
                        <w:rPr>
                          <w:rFonts w:asciiTheme="minorHAnsi" w:hAnsiTheme="minorHAnsi" w:cstheme="minorHAnsi"/>
                          <w:sz w:val="20"/>
                          <w:szCs w:val="20"/>
                        </w:rPr>
                      </w:pPr>
                    </w:p>
                    <w:p w14:paraId="0E27B00A" w14:textId="77777777" w:rsidR="00B87397" w:rsidRPr="006110B0" w:rsidRDefault="00B87397" w:rsidP="009B36CB">
                      <w:pPr>
                        <w:jc w:val="both"/>
                        <w:rPr>
                          <w:rFonts w:asciiTheme="minorHAnsi" w:hAnsiTheme="minorHAnsi" w:cstheme="minorHAnsi"/>
                          <w:sz w:val="20"/>
                          <w:szCs w:val="20"/>
                        </w:rPr>
                      </w:pPr>
                    </w:p>
                    <w:p w14:paraId="60061E4C" w14:textId="77777777" w:rsidR="00B87397" w:rsidRPr="006110B0" w:rsidRDefault="00B87397" w:rsidP="009B36CB">
                      <w:pPr>
                        <w:jc w:val="both"/>
                        <w:rPr>
                          <w:rFonts w:asciiTheme="minorHAnsi" w:hAnsiTheme="minorHAnsi" w:cstheme="minorHAnsi"/>
                          <w:sz w:val="20"/>
                          <w:szCs w:val="20"/>
                        </w:rPr>
                      </w:pPr>
                    </w:p>
                  </w:txbxContent>
                </v:textbox>
                <w10:wrap anchorx="margin"/>
              </v:shape>
            </w:pict>
          </mc:Fallback>
        </mc:AlternateContent>
      </w:r>
    </w:p>
    <w:p w14:paraId="48F2365A" w14:textId="75598F9B" w:rsidR="00513C5D" w:rsidRDefault="00513C5D" w:rsidP="00513C5D">
      <w:pPr>
        <w:rPr>
          <w:rFonts w:ascii="Arial" w:hAnsi="Arial" w:cs="Arial"/>
          <w:sz w:val="28"/>
          <w:szCs w:val="28"/>
        </w:rPr>
      </w:pPr>
    </w:p>
    <w:p w14:paraId="1A4C52C5" w14:textId="07E72F2A" w:rsidR="0055231A" w:rsidRPr="00513C5D" w:rsidRDefault="0015018F" w:rsidP="00513C5D">
      <w:pPr>
        <w:tabs>
          <w:tab w:val="left" w:pos="11918"/>
        </w:tabs>
        <w:rPr>
          <w:rFonts w:ascii="Arial" w:hAnsi="Arial" w:cs="Arial"/>
          <w:sz w:val="28"/>
          <w:szCs w:val="28"/>
        </w:rPr>
      </w:pPr>
      <w:r w:rsidRPr="003F5805">
        <w:rPr>
          <w:rFonts w:ascii="Arial" w:hAnsi="Arial" w:cs="Arial"/>
          <w:noProof/>
          <w:sz w:val="28"/>
          <w:szCs w:val="28"/>
        </w:rPr>
        <mc:AlternateContent>
          <mc:Choice Requires="wps">
            <w:drawing>
              <wp:anchor distT="0" distB="0" distL="114300" distR="114300" simplePos="0" relativeHeight="251661312" behindDoc="0" locked="0" layoutInCell="1" allowOverlap="1" wp14:anchorId="08E25782" wp14:editId="0E891C08">
                <wp:simplePos x="0" y="0"/>
                <wp:positionH relativeFrom="column">
                  <wp:posOffset>-264795</wp:posOffset>
                </wp:positionH>
                <wp:positionV relativeFrom="paragraph">
                  <wp:posOffset>144780</wp:posOffset>
                </wp:positionV>
                <wp:extent cx="4210050" cy="1304925"/>
                <wp:effectExtent l="0" t="0" r="19050" b="285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304925"/>
                        </a:xfrm>
                        <a:prstGeom prst="rect">
                          <a:avLst/>
                        </a:prstGeom>
                        <a:solidFill>
                          <a:srgbClr val="FFFFFF"/>
                        </a:solidFill>
                        <a:ln w="9525">
                          <a:solidFill>
                            <a:srgbClr val="000000"/>
                          </a:solidFill>
                          <a:miter lim="800000"/>
                          <a:headEnd/>
                          <a:tailEnd/>
                        </a:ln>
                      </wps:spPr>
                      <wps:txbx>
                        <w:txbxContent>
                          <w:p w14:paraId="02F2C34E" w14:textId="6D478D89" w:rsidR="00B87397" w:rsidRPr="006110B0" w:rsidRDefault="00B87397" w:rsidP="00AE702E">
                            <w:pPr>
                              <w:jc w:val="center"/>
                              <w:rPr>
                                <w:rFonts w:asciiTheme="minorHAnsi" w:hAnsiTheme="minorHAnsi" w:cstheme="minorHAnsi"/>
                                <w:b/>
                                <w:sz w:val="20"/>
                                <w:szCs w:val="20"/>
                              </w:rPr>
                            </w:pPr>
                            <w:r w:rsidRPr="006110B0">
                              <w:rPr>
                                <w:rFonts w:asciiTheme="minorHAnsi" w:hAnsiTheme="minorHAnsi" w:cstheme="minorHAnsi"/>
                                <w:b/>
                                <w:sz w:val="20"/>
                                <w:szCs w:val="20"/>
                              </w:rPr>
                              <w:t>Physical Development/P.E.</w:t>
                            </w:r>
                          </w:p>
                          <w:p w14:paraId="7FB4B267" w14:textId="16E81B47" w:rsidR="00F870E1" w:rsidRPr="006110B0" w:rsidRDefault="00F870E1" w:rsidP="006B7C39">
                            <w:pPr>
                              <w:jc w:val="both"/>
                              <w:rPr>
                                <w:rFonts w:asciiTheme="minorHAnsi" w:hAnsiTheme="minorHAnsi" w:cstheme="minorHAnsi"/>
                                <w:sz w:val="20"/>
                                <w:szCs w:val="20"/>
                              </w:rPr>
                            </w:pPr>
                            <w:r w:rsidRPr="006110B0">
                              <w:rPr>
                                <w:rFonts w:asciiTheme="minorHAnsi" w:hAnsiTheme="minorHAnsi" w:cstheme="minorHAnsi"/>
                                <w:b/>
                                <w:sz w:val="20"/>
                                <w:szCs w:val="20"/>
                              </w:rPr>
                              <w:t>Fine</w:t>
                            </w:r>
                            <w:r w:rsidR="00F017B5" w:rsidRPr="006110B0">
                              <w:rPr>
                                <w:rFonts w:asciiTheme="minorHAnsi" w:hAnsiTheme="minorHAnsi" w:cstheme="minorHAnsi"/>
                                <w:b/>
                                <w:sz w:val="20"/>
                                <w:szCs w:val="20"/>
                              </w:rPr>
                              <w:t xml:space="preserve"> </w:t>
                            </w:r>
                            <w:r w:rsidR="006B7C39" w:rsidRPr="006110B0">
                              <w:rPr>
                                <w:sz w:val="20"/>
                                <w:szCs w:val="20"/>
                              </w:rPr>
                              <w:t>Develop the foundations of a handwriting style which is fast, accurate and efficient. Use a comfortable grip, good control forming legible letters and numbers. Begin to use scissors with control.</w:t>
                            </w:r>
                          </w:p>
                          <w:p w14:paraId="062C944F" w14:textId="387C554C" w:rsidR="00F017B5" w:rsidRPr="006110B0" w:rsidRDefault="00F870E1" w:rsidP="006B7C39">
                            <w:pPr>
                              <w:jc w:val="both"/>
                              <w:rPr>
                                <w:rFonts w:asciiTheme="minorHAnsi" w:hAnsiTheme="minorHAnsi" w:cstheme="minorHAnsi"/>
                                <w:sz w:val="20"/>
                                <w:szCs w:val="20"/>
                              </w:rPr>
                            </w:pPr>
                            <w:r w:rsidRPr="006110B0">
                              <w:rPr>
                                <w:rFonts w:asciiTheme="minorHAnsi" w:hAnsiTheme="minorHAnsi" w:cstheme="minorHAnsi"/>
                                <w:b/>
                                <w:sz w:val="20"/>
                                <w:szCs w:val="20"/>
                              </w:rPr>
                              <w:t xml:space="preserve">Gross </w:t>
                            </w:r>
                            <w:r w:rsidR="006B7C39" w:rsidRPr="006110B0">
                              <w:rPr>
                                <w:sz w:val="20"/>
                                <w:szCs w:val="20"/>
                              </w:rPr>
                              <w:t>Develop overall body strength, coordination, balance and agility needed to engage successfully with future physical education sessions and other physical disciplines including dance, gymnastics, sport and swimming. Know and talk about different factors that support their overall health and wellbeing.</w:t>
                            </w:r>
                          </w:p>
                          <w:p w14:paraId="6D072C0D" w14:textId="48557FFA" w:rsidR="00B87397" w:rsidRPr="006110B0" w:rsidRDefault="00B87397" w:rsidP="00F870E1">
                            <w:pPr>
                              <w:rPr>
                                <w:rFonts w:asciiTheme="minorHAnsi" w:hAnsiTheme="minorHAnsi" w:cstheme="minorHAnsi"/>
                                <w:sz w:val="20"/>
                                <w:szCs w:val="20"/>
                              </w:rPr>
                            </w:pPr>
                          </w:p>
                          <w:p w14:paraId="48A21919" w14:textId="77777777" w:rsidR="00B87397" w:rsidRPr="006110B0" w:rsidRDefault="00B87397" w:rsidP="003D7E05">
                            <w:pPr>
                              <w:rPr>
                                <w:rFonts w:asciiTheme="minorHAnsi" w:hAnsiTheme="minorHAnsi"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5782" id="Text Box 14" o:spid="_x0000_s1034" type="#_x0000_t202" style="position:absolute;margin-left:-20.85pt;margin-top:11.4pt;width:331.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">
                <v:textbox>
                  <w:txbxContent>
                    <w:p w14:paraId="02F2C34E" w14:textId="6D478D89" w:rsidR="00B87397" w:rsidRPr="006110B0" w:rsidRDefault="00B87397" w:rsidP="00AE702E">
                      <w:pPr>
                        <w:jc w:val="center"/>
                        <w:rPr>
                          <w:rFonts w:asciiTheme="minorHAnsi" w:hAnsiTheme="minorHAnsi" w:cstheme="minorHAnsi"/>
                          <w:b/>
                          <w:sz w:val="20"/>
                          <w:szCs w:val="20"/>
                        </w:rPr>
                      </w:pPr>
                      <w:r w:rsidRPr="006110B0">
                        <w:rPr>
                          <w:rFonts w:asciiTheme="minorHAnsi" w:hAnsiTheme="minorHAnsi" w:cstheme="minorHAnsi"/>
                          <w:b/>
                          <w:sz w:val="20"/>
                          <w:szCs w:val="20"/>
                        </w:rPr>
                        <w:t>Physical Development/P.E.</w:t>
                      </w:r>
                    </w:p>
                    <w:p w14:paraId="7FB4B267" w14:textId="16E81B47" w:rsidR="00F870E1" w:rsidRPr="006110B0" w:rsidRDefault="00F870E1" w:rsidP="006B7C39">
                      <w:pPr>
                        <w:jc w:val="both"/>
                        <w:rPr>
                          <w:rFonts w:asciiTheme="minorHAnsi" w:hAnsiTheme="minorHAnsi" w:cstheme="minorHAnsi"/>
                          <w:sz w:val="20"/>
                          <w:szCs w:val="20"/>
                        </w:rPr>
                      </w:pPr>
                      <w:r w:rsidRPr="006110B0">
                        <w:rPr>
                          <w:rFonts w:asciiTheme="minorHAnsi" w:hAnsiTheme="minorHAnsi" w:cstheme="minorHAnsi"/>
                          <w:b/>
                          <w:sz w:val="20"/>
                          <w:szCs w:val="20"/>
                        </w:rPr>
                        <w:t>Fine</w:t>
                      </w:r>
                      <w:r w:rsidR="00F017B5" w:rsidRPr="006110B0">
                        <w:rPr>
                          <w:rFonts w:asciiTheme="minorHAnsi" w:hAnsiTheme="minorHAnsi" w:cstheme="minorHAnsi"/>
                          <w:b/>
                          <w:sz w:val="20"/>
                          <w:szCs w:val="20"/>
                        </w:rPr>
                        <w:t xml:space="preserve"> </w:t>
                      </w:r>
                      <w:r w:rsidR="006B7C39" w:rsidRPr="006110B0">
                        <w:rPr>
                          <w:sz w:val="20"/>
                          <w:szCs w:val="20"/>
                        </w:rPr>
                        <w:t>Develop the foundations of a handwriting style which is fast, accurate and efficient. Use a comfortable grip, good control forming legible letters and numbers. Begin to use scissors with control.</w:t>
                      </w:r>
                    </w:p>
                    <w:p w14:paraId="062C944F" w14:textId="387C554C" w:rsidR="00F017B5" w:rsidRPr="006110B0" w:rsidRDefault="00F870E1" w:rsidP="006B7C39">
                      <w:pPr>
                        <w:jc w:val="both"/>
                        <w:rPr>
                          <w:rFonts w:asciiTheme="minorHAnsi" w:hAnsiTheme="minorHAnsi" w:cstheme="minorHAnsi"/>
                          <w:sz w:val="20"/>
                          <w:szCs w:val="20"/>
                        </w:rPr>
                      </w:pPr>
                      <w:r w:rsidRPr="006110B0">
                        <w:rPr>
                          <w:rFonts w:asciiTheme="minorHAnsi" w:hAnsiTheme="minorHAnsi" w:cstheme="minorHAnsi"/>
                          <w:b/>
                          <w:sz w:val="20"/>
                          <w:szCs w:val="20"/>
                        </w:rPr>
                        <w:t xml:space="preserve">Gross </w:t>
                      </w:r>
                      <w:r w:rsidR="006B7C39" w:rsidRPr="006110B0">
                        <w:rPr>
                          <w:sz w:val="20"/>
                          <w:szCs w:val="20"/>
                        </w:rPr>
                        <w:t>Develop overall body strength, coordination, balance and agility needed to engage successfully with future physical education sessions and other physical disciplines including dance, gymnastics, sport and swimming. Know and talk about different factors that support their overall health and wellbeing.</w:t>
                      </w:r>
                    </w:p>
                    <w:p w14:paraId="6D072C0D" w14:textId="48557FFA" w:rsidR="00B87397" w:rsidRPr="006110B0" w:rsidRDefault="00B87397" w:rsidP="00F870E1">
                      <w:pPr>
                        <w:rPr>
                          <w:rFonts w:asciiTheme="minorHAnsi" w:hAnsiTheme="minorHAnsi" w:cstheme="minorHAnsi"/>
                          <w:sz w:val="20"/>
                          <w:szCs w:val="20"/>
                        </w:rPr>
                      </w:pPr>
                    </w:p>
                    <w:p w14:paraId="48A21919" w14:textId="77777777" w:rsidR="00B87397" w:rsidRPr="006110B0" w:rsidRDefault="00B87397" w:rsidP="003D7E05">
                      <w:pPr>
                        <w:rPr>
                          <w:rFonts w:asciiTheme="minorHAnsi" w:hAnsiTheme="minorHAnsi" w:cstheme="minorHAnsi"/>
                          <w:sz w:val="20"/>
                          <w:szCs w:val="20"/>
                        </w:rPr>
                      </w:pPr>
                    </w:p>
                  </w:txbxContent>
                </v:textbox>
              </v:shape>
            </w:pict>
          </mc:Fallback>
        </mc:AlternateContent>
      </w:r>
      <w:r w:rsidR="00513C5D">
        <w:rPr>
          <w:rFonts w:ascii="Arial" w:hAnsi="Arial" w:cs="Arial"/>
          <w:sz w:val="28"/>
          <w:szCs w:val="28"/>
        </w:rPr>
        <w:tab/>
      </w:r>
    </w:p>
    <w:sectPr w:rsidR="0055231A" w:rsidRPr="00513C5D" w:rsidSect="00F03F9B">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winkl">
    <w:altName w:val="Times New Roman"/>
    <w:charset w:val="00"/>
    <w:family w:val="auto"/>
    <w:pitch w:val="variable"/>
    <w:sig w:usb0="00000007" w:usb1="00000001"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Tuffy-TTF">
    <w:altName w:val="MS UI Gothic"/>
    <w:charset w:val="00"/>
    <w:family w:val="swiss"/>
    <w:pitch w:val="variable"/>
    <w:sig w:usb0="80000003" w:usb1="00000002"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Infant Rg">
    <w:altName w:val="Calibri"/>
    <w:panose1 w:val="00000000000000000000"/>
    <w:charset w:val="00"/>
    <w:family w:val="modern"/>
    <w:notTrueType/>
    <w:pitch w:val="variable"/>
    <w:sig w:usb0="800000AF" w:usb1="4000004A" w:usb2="00000010" w:usb3="00000000" w:csb0="00000001" w:csb1="00000000"/>
  </w:font>
  <w:font w:name="BPreplay">
    <w:altName w:val="Corbel"/>
    <w:panose1 w:val="00000000000000000000"/>
    <w:charset w:val="00"/>
    <w:family w:val="modern"/>
    <w:notTrueType/>
    <w:pitch w:val="variable"/>
    <w:sig w:usb0="00000001" w:usb1="0000004A" w:usb2="00000000" w:usb3="00000000" w:csb0="00000009"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276"/>
    <w:multiLevelType w:val="hybridMultilevel"/>
    <w:tmpl w:val="DCB8319C"/>
    <w:lvl w:ilvl="0" w:tplc="BAB073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1F57"/>
    <w:multiLevelType w:val="hybridMultilevel"/>
    <w:tmpl w:val="2B8E675C"/>
    <w:lvl w:ilvl="0" w:tplc="133C69E6">
      <w:numFmt w:val="bullet"/>
      <w:lvlText w:val="-"/>
      <w:lvlJc w:val="left"/>
      <w:pPr>
        <w:ind w:left="720" w:hanging="360"/>
      </w:pPr>
      <w:rPr>
        <w:rFonts w:ascii="Roboto" w:eastAsia="Calibri" w:hAnsi="Roboto" w:cs="Twink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F7152"/>
    <w:multiLevelType w:val="hybridMultilevel"/>
    <w:tmpl w:val="10AE63B4"/>
    <w:lvl w:ilvl="0" w:tplc="1D0CA788">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627003"/>
    <w:multiLevelType w:val="hybridMultilevel"/>
    <w:tmpl w:val="75108538"/>
    <w:lvl w:ilvl="0" w:tplc="19F07992">
      <w:numFmt w:val="bullet"/>
      <w:lvlText w:val="-"/>
      <w:lvlJc w:val="left"/>
      <w:pPr>
        <w:ind w:left="720" w:hanging="360"/>
      </w:pPr>
      <w:rPr>
        <w:rFonts w:ascii="Roboto" w:eastAsia="Calibri" w:hAnsi="Roboto" w:cs="Twink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12DE6"/>
    <w:multiLevelType w:val="hybridMultilevel"/>
    <w:tmpl w:val="F804352C"/>
    <w:lvl w:ilvl="0" w:tplc="270685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81CD6"/>
    <w:multiLevelType w:val="hybridMultilevel"/>
    <w:tmpl w:val="CDB2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01B39"/>
    <w:multiLevelType w:val="multilevel"/>
    <w:tmpl w:val="193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90F"/>
    <w:multiLevelType w:val="hybridMultilevel"/>
    <w:tmpl w:val="E138DC1C"/>
    <w:lvl w:ilvl="0" w:tplc="2B72FAFA">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65E83"/>
    <w:multiLevelType w:val="hybridMultilevel"/>
    <w:tmpl w:val="A406EF54"/>
    <w:lvl w:ilvl="0" w:tplc="E7F0A3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60907"/>
    <w:multiLevelType w:val="hybridMultilevel"/>
    <w:tmpl w:val="44E44C4C"/>
    <w:lvl w:ilvl="0" w:tplc="F5321CF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6101B"/>
    <w:multiLevelType w:val="hybridMultilevel"/>
    <w:tmpl w:val="FFDC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74DDC"/>
    <w:multiLevelType w:val="hybridMultilevel"/>
    <w:tmpl w:val="2D5ECF92"/>
    <w:lvl w:ilvl="0" w:tplc="DA9873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B03DE"/>
    <w:multiLevelType w:val="hybridMultilevel"/>
    <w:tmpl w:val="F44A435C"/>
    <w:lvl w:ilvl="0" w:tplc="225476DA">
      <w:numFmt w:val="bullet"/>
      <w:lvlText w:val="-"/>
      <w:lvlJc w:val="left"/>
      <w:pPr>
        <w:ind w:left="720" w:hanging="360"/>
      </w:pPr>
      <w:rPr>
        <w:rFonts w:ascii="Roboto" w:eastAsia="Calibri" w:hAnsi="Roboto" w:cs="Twink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E1458"/>
    <w:multiLevelType w:val="hybridMultilevel"/>
    <w:tmpl w:val="FA1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5674A"/>
    <w:multiLevelType w:val="hybridMultilevel"/>
    <w:tmpl w:val="834C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B0F5E"/>
    <w:multiLevelType w:val="hybridMultilevel"/>
    <w:tmpl w:val="6C6CC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7336828">
    <w:abstractNumId w:val="2"/>
  </w:num>
  <w:num w:numId="2" w16cid:durableId="181751521">
    <w:abstractNumId w:val="6"/>
  </w:num>
  <w:num w:numId="3" w16cid:durableId="465927009">
    <w:abstractNumId w:val="4"/>
  </w:num>
  <w:num w:numId="4" w16cid:durableId="1154839770">
    <w:abstractNumId w:val="3"/>
  </w:num>
  <w:num w:numId="5" w16cid:durableId="941884987">
    <w:abstractNumId w:val="8"/>
  </w:num>
  <w:num w:numId="6" w16cid:durableId="1160390639">
    <w:abstractNumId w:val="11"/>
  </w:num>
  <w:num w:numId="7" w16cid:durableId="1910992824">
    <w:abstractNumId w:val="7"/>
  </w:num>
  <w:num w:numId="8" w16cid:durableId="1783380138">
    <w:abstractNumId w:val="0"/>
  </w:num>
  <w:num w:numId="9" w16cid:durableId="655258158">
    <w:abstractNumId w:val="1"/>
  </w:num>
  <w:num w:numId="10" w16cid:durableId="1842116552">
    <w:abstractNumId w:val="12"/>
  </w:num>
  <w:num w:numId="11" w16cid:durableId="281348450">
    <w:abstractNumId w:val="14"/>
  </w:num>
  <w:num w:numId="12" w16cid:durableId="320500416">
    <w:abstractNumId w:val="9"/>
  </w:num>
  <w:num w:numId="13" w16cid:durableId="974061761">
    <w:abstractNumId w:val="2"/>
  </w:num>
  <w:num w:numId="14" w16cid:durableId="1527602442">
    <w:abstractNumId w:val="10"/>
  </w:num>
  <w:num w:numId="15" w16cid:durableId="1615331351">
    <w:abstractNumId w:val="15"/>
  </w:num>
  <w:num w:numId="16" w16cid:durableId="1271007875">
    <w:abstractNumId w:val="2"/>
  </w:num>
  <w:num w:numId="17" w16cid:durableId="1954939210">
    <w:abstractNumId w:val="5"/>
  </w:num>
  <w:num w:numId="18" w16cid:durableId="379867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1A"/>
    <w:rsid w:val="00003284"/>
    <w:rsid w:val="0001191A"/>
    <w:rsid w:val="00014F6B"/>
    <w:rsid w:val="000332E5"/>
    <w:rsid w:val="00087274"/>
    <w:rsid w:val="00093DEE"/>
    <w:rsid w:val="0009683C"/>
    <w:rsid w:val="000E6B77"/>
    <w:rsid w:val="000E6F95"/>
    <w:rsid w:val="001219BD"/>
    <w:rsid w:val="00134C57"/>
    <w:rsid w:val="0015018F"/>
    <w:rsid w:val="00156185"/>
    <w:rsid w:val="001623C6"/>
    <w:rsid w:val="00162EF7"/>
    <w:rsid w:val="00176C79"/>
    <w:rsid w:val="0018098B"/>
    <w:rsid w:val="001824F4"/>
    <w:rsid w:val="001856B5"/>
    <w:rsid w:val="00190483"/>
    <w:rsid w:val="00192078"/>
    <w:rsid w:val="00194E44"/>
    <w:rsid w:val="00196F00"/>
    <w:rsid w:val="001A23D8"/>
    <w:rsid w:val="001A4331"/>
    <w:rsid w:val="001E0062"/>
    <w:rsid w:val="001E1558"/>
    <w:rsid w:val="0020305A"/>
    <w:rsid w:val="002252CA"/>
    <w:rsid w:val="0023691C"/>
    <w:rsid w:val="002555AB"/>
    <w:rsid w:val="00255982"/>
    <w:rsid w:val="00256282"/>
    <w:rsid w:val="00270E11"/>
    <w:rsid w:val="0029170C"/>
    <w:rsid w:val="0029237B"/>
    <w:rsid w:val="002B0945"/>
    <w:rsid w:val="002C7651"/>
    <w:rsid w:val="002D2583"/>
    <w:rsid w:val="002E7940"/>
    <w:rsid w:val="002F3321"/>
    <w:rsid w:val="00300821"/>
    <w:rsid w:val="00305423"/>
    <w:rsid w:val="00317D2F"/>
    <w:rsid w:val="00327AE0"/>
    <w:rsid w:val="00357AB3"/>
    <w:rsid w:val="00360A79"/>
    <w:rsid w:val="00367D32"/>
    <w:rsid w:val="00372BF1"/>
    <w:rsid w:val="0037676B"/>
    <w:rsid w:val="00381E84"/>
    <w:rsid w:val="00393F66"/>
    <w:rsid w:val="003941E1"/>
    <w:rsid w:val="003962CB"/>
    <w:rsid w:val="003A71B5"/>
    <w:rsid w:val="003C63EE"/>
    <w:rsid w:val="003D0080"/>
    <w:rsid w:val="003D7E05"/>
    <w:rsid w:val="003E08F0"/>
    <w:rsid w:val="003E1245"/>
    <w:rsid w:val="003E1D14"/>
    <w:rsid w:val="003E5F9D"/>
    <w:rsid w:val="003F5805"/>
    <w:rsid w:val="00402EAD"/>
    <w:rsid w:val="0040592C"/>
    <w:rsid w:val="00407D61"/>
    <w:rsid w:val="00411FA4"/>
    <w:rsid w:val="004147D5"/>
    <w:rsid w:val="00416B62"/>
    <w:rsid w:val="004333C2"/>
    <w:rsid w:val="00442DEE"/>
    <w:rsid w:val="00454EC7"/>
    <w:rsid w:val="004921E7"/>
    <w:rsid w:val="0049525E"/>
    <w:rsid w:val="00497D0A"/>
    <w:rsid w:val="00497FA2"/>
    <w:rsid w:val="004A073D"/>
    <w:rsid w:val="004A0B8C"/>
    <w:rsid w:val="004B3C3F"/>
    <w:rsid w:val="004B64C0"/>
    <w:rsid w:val="004E6807"/>
    <w:rsid w:val="004F0D4B"/>
    <w:rsid w:val="004F558D"/>
    <w:rsid w:val="00513C5D"/>
    <w:rsid w:val="005223BF"/>
    <w:rsid w:val="00524651"/>
    <w:rsid w:val="005271B4"/>
    <w:rsid w:val="0053785C"/>
    <w:rsid w:val="00550F67"/>
    <w:rsid w:val="0055231A"/>
    <w:rsid w:val="005650F3"/>
    <w:rsid w:val="00573369"/>
    <w:rsid w:val="0057628F"/>
    <w:rsid w:val="00582CA2"/>
    <w:rsid w:val="005B1E0E"/>
    <w:rsid w:val="005B4C95"/>
    <w:rsid w:val="005C5893"/>
    <w:rsid w:val="005C7056"/>
    <w:rsid w:val="005D0CF1"/>
    <w:rsid w:val="005D2C31"/>
    <w:rsid w:val="005D2C32"/>
    <w:rsid w:val="005F0E29"/>
    <w:rsid w:val="005F50B1"/>
    <w:rsid w:val="006033FE"/>
    <w:rsid w:val="006061EF"/>
    <w:rsid w:val="00606D74"/>
    <w:rsid w:val="006110B0"/>
    <w:rsid w:val="00611B3F"/>
    <w:rsid w:val="00620270"/>
    <w:rsid w:val="00633CFD"/>
    <w:rsid w:val="00640F41"/>
    <w:rsid w:val="00650169"/>
    <w:rsid w:val="0065280E"/>
    <w:rsid w:val="006553BB"/>
    <w:rsid w:val="00662374"/>
    <w:rsid w:val="00690009"/>
    <w:rsid w:val="006A652C"/>
    <w:rsid w:val="006B7C39"/>
    <w:rsid w:val="006D04C4"/>
    <w:rsid w:val="006D3E03"/>
    <w:rsid w:val="006D633F"/>
    <w:rsid w:val="006E207A"/>
    <w:rsid w:val="006E2DCB"/>
    <w:rsid w:val="006E7DD7"/>
    <w:rsid w:val="006F2CAE"/>
    <w:rsid w:val="00706F2C"/>
    <w:rsid w:val="00710B81"/>
    <w:rsid w:val="00731A12"/>
    <w:rsid w:val="00732738"/>
    <w:rsid w:val="007356FC"/>
    <w:rsid w:val="00743043"/>
    <w:rsid w:val="007735C1"/>
    <w:rsid w:val="00777F1B"/>
    <w:rsid w:val="0079148E"/>
    <w:rsid w:val="00793C43"/>
    <w:rsid w:val="00793D95"/>
    <w:rsid w:val="007A38DF"/>
    <w:rsid w:val="007C1129"/>
    <w:rsid w:val="007C4D8E"/>
    <w:rsid w:val="007C6A7E"/>
    <w:rsid w:val="007E149D"/>
    <w:rsid w:val="007F728B"/>
    <w:rsid w:val="00805B39"/>
    <w:rsid w:val="00834A89"/>
    <w:rsid w:val="00843018"/>
    <w:rsid w:val="0084707E"/>
    <w:rsid w:val="00852194"/>
    <w:rsid w:val="008569AC"/>
    <w:rsid w:val="00862343"/>
    <w:rsid w:val="008627F7"/>
    <w:rsid w:val="008649D1"/>
    <w:rsid w:val="008726F7"/>
    <w:rsid w:val="008774AB"/>
    <w:rsid w:val="008909AF"/>
    <w:rsid w:val="0089316C"/>
    <w:rsid w:val="00894CCA"/>
    <w:rsid w:val="008A1201"/>
    <w:rsid w:val="00906201"/>
    <w:rsid w:val="00907876"/>
    <w:rsid w:val="00912E73"/>
    <w:rsid w:val="0092294E"/>
    <w:rsid w:val="00933189"/>
    <w:rsid w:val="00935C7C"/>
    <w:rsid w:val="009374E8"/>
    <w:rsid w:val="009576FE"/>
    <w:rsid w:val="009607FF"/>
    <w:rsid w:val="009632E4"/>
    <w:rsid w:val="00982755"/>
    <w:rsid w:val="00996B71"/>
    <w:rsid w:val="009A5897"/>
    <w:rsid w:val="009A5D95"/>
    <w:rsid w:val="009B36CB"/>
    <w:rsid w:val="009B3C89"/>
    <w:rsid w:val="009D5BDC"/>
    <w:rsid w:val="009E2F6C"/>
    <w:rsid w:val="009F4162"/>
    <w:rsid w:val="00A22996"/>
    <w:rsid w:val="00A425D8"/>
    <w:rsid w:val="00A50172"/>
    <w:rsid w:val="00A5396A"/>
    <w:rsid w:val="00A63B19"/>
    <w:rsid w:val="00A6634B"/>
    <w:rsid w:val="00A77639"/>
    <w:rsid w:val="00A913EE"/>
    <w:rsid w:val="00A92968"/>
    <w:rsid w:val="00A94E42"/>
    <w:rsid w:val="00AA661F"/>
    <w:rsid w:val="00AB0356"/>
    <w:rsid w:val="00AC56B4"/>
    <w:rsid w:val="00AD160F"/>
    <w:rsid w:val="00AD46CF"/>
    <w:rsid w:val="00AE702E"/>
    <w:rsid w:val="00B121A7"/>
    <w:rsid w:val="00B144EF"/>
    <w:rsid w:val="00B332E9"/>
    <w:rsid w:val="00B40498"/>
    <w:rsid w:val="00B54EB8"/>
    <w:rsid w:val="00B8440C"/>
    <w:rsid w:val="00B861BD"/>
    <w:rsid w:val="00B87397"/>
    <w:rsid w:val="00BB5330"/>
    <w:rsid w:val="00BC4C74"/>
    <w:rsid w:val="00BD328B"/>
    <w:rsid w:val="00BD3B3D"/>
    <w:rsid w:val="00BE2C09"/>
    <w:rsid w:val="00BE3B01"/>
    <w:rsid w:val="00BF2E3F"/>
    <w:rsid w:val="00BF478D"/>
    <w:rsid w:val="00C04AF6"/>
    <w:rsid w:val="00C06264"/>
    <w:rsid w:val="00C11BC1"/>
    <w:rsid w:val="00C17663"/>
    <w:rsid w:val="00C417CC"/>
    <w:rsid w:val="00C46A9F"/>
    <w:rsid w:val="00C46FEC"/>
    <w:rsid w:val="00C524C1"/>
    <w:rsid w:val="00C75985"/>
    <w:rsid w:val="00C81861"/>
    <w:rsid w:val="00C960EE"/>
    <w:rsid w:val="00CA0E33"/>
    <w:rsid w:val="00CA6EE9"/>
    <w:rsid w:val="00CC15C5"/>
    <w:rsid w:val="00CC2115"/>
    <w:rsid w:val="00CD62C2"/>
    <w:rsid w:val="00D2079A"/>
    <w:rsid w:val="00D25F0A"/>
    <w:rsid w:val="00D5501A"/>
    <w:rsid w:val="00D614D9"/>
    <w:rsid w:val="00D74635"/>
    <w:rsid w:val="00D81218"/>
    <w:rsid w:val="00D82F55"/>
    <w:rsid w:val="00D86E77"/>
    <w:rsid w:val="00DA7EA7"/>
    <w:rsid w:val="00DB19AB"/>
    <w:rsid w:val="00DF2E5F"/>
    <w:rsid w:val="00E004BB"/>
    <w:rsid w:val="00E00997"/>
    <w:rsid w:val="00E66A3B"/>
    <w:rsid w:val="00E71AD0"/>
    <w:rsid w:val="00E75CC8"/>
    <w:rsid w:val="00E84BE5"/>
    <w:rsid w:val="00E912C8"/>
    <w:rsid w:val="00E942CD"/>
    <w:rsid w:val="00E95C15"/>
    <w:rsid w:val="00E96E9C"/>
    <w:rsid w:val="00EA222D"/>
    <w:rsid w:val="00EB1016"/>
    <w:rsid w:val="00EB39AF"/>
    <w:rsid w:val="00EB577D"/>
    <w:rsid w:val="00EC71C2"/>
    <w:rsid w:val="00EC799F"/>
    <w:rsid w:val="00EF25C2"/>
    <w:rsid w:val="00F017B5"/>
    <w:rsid w:val="00F021EF"/>
    <w:rsid w:val="00F03F9B"/>
    <w:rsid w:val="00F07246"/>
    <w:rsid w:val="00F15BA5"/>
    <w:rsid w:val="00F20B9C"/>
    <w:rsid w:val="00F3550A"/>
    <w:rsid w:val="00F377C0"/>
    <w:rsid w:val="00F42B18"/>
    <w:rsid w:val="00F56332"/>
    <w:rsid w:val="00F74A2F"/>
    <w:rsid w:val="00F85A99"/>
    <w:rsid w:val="00F86787"/>
    <w:rsid w:val="00F870E1"/>
    <w:rsid w:val="00F906D9"/>
    <w:rsid w:val="00F909A2"/>
    <w:rsid w:val="00F934D3"/>
    <w:rsid w:val="00F95D1A"/>
    <w:rsid w:val="00F96C51"/>
    <w:rsid w:val="00F97BCB"/>
    <w:rsid w:val="00FA77DF"/>
    <w:rsid w:val="00FD2BFE"/>
    <w:rsid w:val="00FD2C8D"/>
    <w:rsid w:val="00FE1D6D"/>
    <w:rsid w:val="00FE4E96"/>
    <w:rsid w:val="00FF2010"/>
    <w:rsid w:val="00FF3D20"/>
    <w:rsid w:val="00FF7055"/>
    <w:rsid w:val="259826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43199"/>
  <w15:chartTrackingRefBased/>
  <w15:docId w15:val="{1368ADF2-E079-4505-BCD2-959B6B0E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link w:val="Heading1Char"/>
    <w:uiPriority w:val="9"/>
    <w:qFormat/>
    <w:rsid w:val="0040592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Lesson Plan"/>
    <w:basedOn w:val="Normal"/>
    <w:link w:val="ListParagraphChar"/>
    <w:uiPriority w:val="34"/>
    <w:qFormat/>
    <w:rsid w:val="006D633F"/>
    <w:pPr>
      <w:numPr>
        <w:numId w:val="1"/>
      </w:numPr>
      <w:suppressAutoHyphens/>
      <w:autoSpaceDE w:val="0"/>
      <w:autoSpaceDN w:val="0"/>
      <w:adjustRightInd w:val="0"/>
      <w:spacing w:after="160" w:line="276" w:lineRule="auto"/>
      <w:jc w:val="center"/>
      <w:textAlignment w:val="center"/>
    </w:pPr>
    <w:rPr>
      <w:rFonts w:ascii="Tuffy-TTF" w:eastAsia="Calibri" w:hAnsi="Tuffy-TTF" w:cs="Twinkl"/>
      <w:color w:val="1C1C1C"/>
      <w:sz w:val="40"/>
      <w:szCs w:val="26"/>
    </w:rPr>
  </w:style>
  <w:style w:type="paragraph" w:customStyle="1" w:styleId="Bullets-Twinkl">
    <w:name w:val="Bullets - Twinkl"/>
    <w:basedOn w:val="ListParagraph"/>
    <w:link w:val="Bullets-TwinklChar"/>
    <w:qFormat/>
    <w:rsid w:val="006D633F"/>
    <w:pPr>
      <w:spacing w:after="60" w:line="180" w:lineRule="atLeast"/>
      <w:jc w:val="left"/>
    </w:pPr>
    <w:rPr>
      <w:rFonts w:ascii="Roboto" w:hAnsi="Roboto"/>
      <w:bCs/>
      <w:sz w:val="18"/>
    </w:rPr>
  </w:style>
  <w:style w:type="character" w:customStyle="1" w:styleId="Bullets-TwinklChar">
    <w:name w:val="Bullets - Twinkl Char"/>
    <w:link w:val="Bullets-Twinkl"/>
    <w:rsid w:val="006D633F"/>
    <w:rPr>
      <w:rFonts w:ascii="Roboto" w:eastAsia="Calibri" w:hAnsi="Roboto" w:cs="Twinkl"/>
      <w:bCs/>
      <w:color w:val="1C1C1C"/>
      <w:sz w:val="18"/>
      <w:szCs w:val="26"/>
      <w:lang w:val="en-GB" w:eastAsia="en-GB"/>
    </w:rPr>
  </w:style>
  <w:style w:type="paragraph" w:styleId="NormalWeb">
    <w:name w:val="Normal (Web)"/>
    <w:basedOn w:val="Normal"/>
    <w:uiPriority w:val="99"/>
    <w:unhideWhenUsed/>
    <w:rsid w:val="00B144EF"/>
    <w:pPr>
      <w:spacing w:before="100" w:beforeAutospacing="1" w:after="100" w:afterAutospacing="1"/>
    </w:pPr>
  </w:style>
  <w:style w:type="character" w:styleId="Hyperlink">
    <w:name w:val="Hyperlink"/>
    <w:uiPriority w:val="99"/>
    <w:unhideWhenUsed/>
    <w:rsid w:val="00B144EF"/>
    <w:rPr>
      <w:color w:val="23A7F9"/>
      <w:u w:val="single"/>
    </w:rPr>
  </w:style>
  <w:style w:type="character" w:customStyle="1" w:styleId="ListParagraphChar">
    <w:name w:val="List Paragraph Char"/>
    <w:aliases w:val="Indented Bullets - Twinkl Char,Lesson Plan Char"/>
    <w:link w:val="ListParagraph"/>
    <w:uiPriority w:val="34"/>
    <w:rsid w:val="00743043"/>
    <w:rPr>
      <w:rFonts w:ascii="Tuffy-TTF" w:eastAsia="Calibri" w:hAnsi="Tuffy-TTF" w:cs="Twinkl"/>
      <w:color w:val="1C1C1C"/>
      <w:sz w:val="40"/>
      <w:szCs w:val="26"/>
      <w:lang w:eastAsia="en-GB"/>
    </w:rPr>
  </w:style>
  <w:style w:type="character" w:customStyle="1" w:styleId="Heading1Char">
    <w:name w:val="Heading 1 Char"/>
    <w:basedOn w:val="DefaultParagraphFont"/>
    <w:link w:val="Heading1"/>
    <w:uiPriority w:val="9"/>
    <w:rsid w:val="0040592C"/>
    <w:rPr>
      <w:b/>
      <w:bCs/>
      <w:kern w:val="36"/>
      <w:sz w:val="48"/>
      <w:szCs w:val="48"/>
      <w:lang w:eastAsia="en-GB"/>
    </w:rPr>
  </w:style>
  <w:style w:type="character" w:customStyle="1" w:styleId="by">
    <w:name w:val="by"/>
    <w:basedOn w:val="DefaultParagraphFont"/>
    <w:rsid w:val="0040592C"/>
  </w:style>
  <w:style w:type="character" w:customStyle="1" w:styleId="authorname">
    <w:name w:val="authorname"/>
    <w:basedOn w:val="DefaultParagraphFont"/>
    <w:rsid w:val="0040592C"/>
  </w:style>
  <w:style w:type="paragraph" w:styleId="BalloonText">
    <w:name w:val="Balloon Text"/>
    <w:basedOn w:val="Normal"/>
    <w:link w:val="BalloonTextChar"/>
    <w:rsid w:val="00F86787"/>
    <w:rPr>
      <w:rFonts w:ascii="Segoe UI" w:hAnsi="Segoe UI" w:cs="Segoe UI"/>
      <w:sz w:val="18"/>
      <w:szCs w:val="18"/>
    </w:rPr>
  </w:style>
  <w:style w:type="character" w:customStyle="1" w:styleId="BalloonTextChar">
    <w:name w:val="Balloon Text Char"/>
    <w:basedOn w:val="DefaultParagraphFont"/>
    <w:link w:val="BalloonText"/>
    <w:rsid w:val="00F86787"/>
    <w:rPr>
      <w:rFonts w:ascii="Segoe UI" w:hAnsi="Segoe UI" w:cs="Segoe UI"/>
      <w:sz w:val="18"/>
      <w:szCs w:val="18"/>
      <w:lang w:eastAsia="en-GB"/>
    </w:rPr>
  </w:style>
  <w:style w:type="paragraph" w:customStyle="1" w:styleId="BasicParagraph">
    <w:name w:val="[Basic Paragraph]"/>
    <w:basedOn w:val="Normal"/>
    <w:link w:val="BasicParagraphChar"/>
    <w:uiPriority w:val="99"/>
    <w:rsid w:val="00BD3B3D"/>
    <w:pPr>
      <w:suppressAutoHyphens/>
      <w:autoSpaceDE w:val="0"/>
      <w:autoSpaceDN w:val="0"/>
      <w:adjustRightInd w:val="0"/>
      <w:spacing w:after="170" w:line="300" w:lineRule="atLeast"/>
      <w:jc w:val="center"/>
      <w:textAlignment w:val="center"/>
    </w:pPr>
    <w:rPr>
      <w:rFonts w:ascii="Sassoon Infant Rg" w:eastAsia="Calibri" w:hAnsi="Sassoon Infant Rg" w:cs="Sassoon Infant Rg"/>
      <w:color w:val="1C1C1C"/>
      <w:spacing w:val="-6"/>
      <w:sz w:val="40"/>
    </w:rPr>
  </w:style>
  <w:style w:type="character" w:customStyle="1" w:styleId="BasicParagraphChar">
    <w:name w:val="[Basic Paragraph] Char"/>
    <w:link w:val="BasicParagraph"/>
    <w:uiPriority w:val="99"/>
    <w:rsid w:val="00BD3B3D"/>
    <w:rPr>
      <w:rFonts w:ascii="Sassoon Infant Rg" w:eastAsia="Calibri" w:hAnsi="Sassoon Infant Rg" w:cs="Sassoon Infant Rg"/>
      <w:color w:val="1C1C1C"/>
      <w:spacing w:val="-6"/>
      <w:sz w:val="40"/>
      <w:szCs w:val="24"/>
      <w:lang w:eastAsia="en-GB"/>
    </w:rPr>
  </w:style>
  <w:style w:type="paragraph" w:styleId="Header">
    <w:name w:val="header"/>
    <w:basedOn w:val="Normal"/>
    <w:link w:val="HeaderChar"/>
    <w:uiPriority w:val="99"/>
    <w:unhideWhenUsed/>
    <w:rsid w:val="00B8440C"/>
    <w:pPr>
      <w:tabs>
        <w:tab w:val="center" w:pos="4513"/>
        <w:tab w:val="right" w:pos="9026"/>
      </w:tabs>
      <w:jc w:val="both"/>
    </w:pPr>
    <w:rPr>
      <w:rFonts w:ascii="BPreplay" w:eastAsia="Calibri" w:hAnsi="BPreplay" w:cs="Arial"/>
      <w:color w:val="404040"/>
      <w:sz w:val="22"/>
      <w:szCs w:val="30"/>
      <w:lang w:eastAsia="en-US"/>
    </w:rPr>
  </w:style>
  <w:style w:type="character" w:customStyle="1" w:styleId="HeaderChar">
    <w:name w:val="Header Char"/>
    <w:basedOn w:val="DefaultParagraphFont"/>
    <w:link w:val="Header"/>
    <w:uiPriority w:val="99"/>
    <w:rsid w:val="00B8440C"/>
    <w:rPr>
      <w:rFonts w:ascii="BPreplay" w:eastAsia="Calibri" w:hAnsi="BPreplay" w:cs="Arial"/>
      <w:color w:val="404040"/>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7251">
      <w:bodyDiv w:val="1"/>
      <w:marLeft w:val="0"/>
      <w:marRight w:val="0"/>
      <w:marTop w:val="0"/>
      <w:marBottom w:val="0"/>
      <w:divBdr>
        <w:top w:val="none" w:sz="0" w:space="0" w:color="auto"/>
        <w:left w:val="none" w:sz="0" w:space="0" w:color="auto"/>
        <w:bottom w:val="none" w:sz="0" w:space="0" w:color="auto"/>
        <w:right w:val="none" w:sz="0" w:space="0" w:color="auto"/>
      </w:divBdr>
      <w:divsChild>
        <w:div w:id="100346145">
          <w:marLeft w:val="0"/>
          <w:marRight w:val="0"/>
          <w:marTop w:val="0"/>
          <w:marBottom w:val="0"/>
          <w:divBdr>
            <w:top w:val="none" w:sz="0" w:space="0" w:color="auto"/>
            <w:left w:val="none" w:sz="0" w:space="0" w:color="auto"/>
            <w:bottom w:val="none" w:sz="0" w:space="0" w:color="auto"/>
            <w:right w:val="none" w:sz="0" w:space="0" w:color="auto"/>
          </w:divBdr>
          <w:divsChild>
            <w:div w:id="635061603">
              <w:marLeft w:val="0"/>
              <w:marRight w:val="5121"/>
              <w:marTop w:val="0"/>
              <w:marBottom w:val="0"/>
              <w:divBdr>
                <w:top w:val="none" w:sz="0" w:space="0" w:color="auto"/>
                <w:left w:val="none" w:sz="0" w:space="0" w:color="auto"/>
                <w:bottom w:val="none" w:sz="0" w:space="0" w:color="auto"/>
                <w:right w:val="none" w:sz="0" w:space="0" w:color="auto"/>
              </w:divBdr>
              <w:divsChild>
                <w:div w:id="864055835">
                  <w:marLeft w:val="0"/>
                  <w:marRight w:val="0"/>
                  <w:marTop w:val="0"/>
                  <w:marBottom w:val="0"/>
                  <w:divBdr>
                    <w:top w:val="none" w:sz="0" w:space="0" w:color="auto"/>
                    <w:left w:val="none" w:sz="0" w:space="0" w:color="auto"/>
                    <w:bottom w:val="none" w:sz="0" w:space="0" w:color="auto"/>
                    <w:right w:val="none" w:sz="0" w:space="0" w:color="auto"/>
                  </w:divBdr>
                </w:div>
                <w:div w:id="13689904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0066407">
          <w:marLeft w:val="0"/>
          <w:marRight w:val="0"/>
          <w:marTop w:val="0"/>
          <w:marBottom w:val="0"/>
          <w:divBdr>
            <w:top w:val="none" w:sz="0" w:space="0" w:color="auto"/>
            <w:left w:val="none" w:sz="0" w:space="0" w:color="auto"/>
            <w:bottom w:val="none" w:sz="0" w:space="0" w:color="auto"/>
            <w:right w:val="none" w:sz="0" w:space="0" w:color="auto"/>
          </w:divBdr>
          <w:divsChild>
            <w:div w:id="9734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5508">
      <w:bodyDiv w:val="1"/>
      <w:marLeft w:val="0"/>
      <w:marRight w:val="0"/>
      <w:marTop w:val="0"/>
      <w:marBottom w:val="0"/>
      <w:divBdr>
        <w:top w:val="none" w:sz="0" w:space="0" w:color="auto"/>
        <w:left w:val="none" w:sz="0" w:space="0" w:color="auto"/>
        <w:bottom w:val="none" w:sz="0" w:space="0" w:color="auto"/>
        <w:right w:val="none" w:sz="0" w:space="0" w:color="auto"/>
      </w:divBdr>
      <w:divsChild>
        <w:div w:id="1972323788">
          <w:marLeft w:val="0"/>
          <w:marRight w:val="0"/>
          <w:marTop w:val="0"/>
          <w:marBottom w:val="0"/>
          <w:divBdr>
            <w:top w:val="none" w:sz="0" w:space="0" w:color="auto"/>
            <w:left w:val="none" w:sz="0" w:space="0" w:color="auto"/>
            <w:bottom w:val="none" w:sz="0" w:space="0" w:color="auto"/>
            <w:right w:val="none" w:sz="0" w:space="0" w:color="auto"/>
          </w:divBdr>
        </w:div>
      </w:divsChild>
    </w:div>
    <w:div w:id="1613971208">
      <w:bodyDiv w:val="1"/>
      <w:marLeft w:val="0"/>
      <w:marRight w:val="0"/>
      <w:marTop w:val="0"/>
      <w:marBottom w:val="0"/>
      <w:divBdr>
        <w:top w:val="none" w:sz="0" w:space="0" w:color="auto"/>
        <w:left w:val="none" w:sz="0" w:space="0" w:color="auto"/>
        <w:bottom w:val="none" w:sz="0" w:space="0" w:color="auto"/>
        <w:right w:val="none" w:sz="0" w:space="0" w:color="auto"/>
      </w:divBdr>
    </w:div>
    <w:div w:id="1718747473">
      <w:bodyDiv w:val="1"/>
      <w:marLeft w:val="0"/>
      <w:marRight w:val="0"/>
      <w:marTop w:val="0"/>
      <w:marBottom w:val="0"/>
      <w:divBdr>
        <w:top w:val="none" w:sz="0" w:space="0" w:color="auto"/>
        <w:left w:val="none" w:sz="0" w:space="0" w:color="auto"/>
        <w:bottom w:val="none" w:sz="0" w:space="0" w:color="auto"/>
        <w:right w:val="none" w:sz="0" w:space="0" w:color="auto"/>
      </w:divBdr>
      <w:divsChild>
        <w:div w:id="1659572872">
          <w:marLeft w:val="0"/>
          <w:marRight w:val="0"/>
          <w:marTop w:val="0"/>
          <w:marBottom w:val="120"/>
          <w:divBdr>
            <w:top w:val="none" w:sz="0" w:space="0" w:color="auto"/>
            <w:left w:val="none" w:sz="0" w:space="0" w:color="auto"/>
            <w:bottom w:val="none" w:sz="0" w:space="0" w:color="auto"/>
            <w:right w:val="none" w:sz="0" w:space="0" w:color="auto"/>
          </w:divBdr>
          <w:divsChild>
            <w:div w:id="1239826132">
              <w:marLeft w:val="0"/>
              <w:marRight w:val="0"/>
              <w:marTop w:val="0"/>
              <w:marBottom w:val="0"/>
              <w:divBdr>
                <w:top w:val="none" w:sz="0" w:space="0" w:color="auto"/>
                <w:left w:val="none" w:sz="0" w:space="0" w:color="auto"/>
                <w:bottom w:val="none" w:sz="0" w:space="0" w:color="auto"/>
                <w:right w:val="none" w:sz="0" w:space="0" w:color="auto"/>
              </w:divBdr>
            </w:div>
            <w:div w:id="15417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Medium Term Plan</vt:lpstr>
    </vt:vector>
  </TitlesOfParts>
  <Company>SSE/HCC</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Term Plan</dc:title>
  <dc:subject/>
  <dc:creator>Early Years Team</dc:creator>
  <cp:keywords/>
  <dc:description/>
  <cp:lastModifiedBy>Betul Aksu</cp:lastModifiedBy>
  <cp:revision>2</cp:revision>
  <cp:lastPrinted>2021-10-28T18:31:00Z</cp:lastPrinted>
  <dcterms:created xsi:type="dcterms:W3CDTF">2025-02-27T16:10:00Z</dcterms:created>
  <dcterms:modified xsi:type="dcterms:W3CDTF">2025-02-27T16:10:00Z</dcterms:modified>
</cp:coreProperties>
</file>