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03FA0" w14:textId="2956FA1F" w:rsidR="00B76DD0" w:rsidRPr="0046732B" w:rsidRDefault="00B76DD0" w:rsidP="00B76DD0">
      <w:pPr>
        <w:rPr>
          <w:sz w:val="24"/>
          <w:szCs w:val="24"/>
        </w:rPr>
      </w:pPr>
      <w:r w:rsidRPr="0046732B">
        <w:rPr>
          <w:sz w:val="24"/>
          <w:szCs w:val="24"/>
        </w:rPr>
        <w:t>This weekly worksheet has content collated by Hertfordshire Music Service for you to have musical fun with your child during the current school closures.</w:t>
      </w:r>
    </w:p>
    <w:p w14:paraId="64DA2C1D" w14:textId="189E6167" w:rsidR="00B76DD0" w:rsidRPr="0046732B" w:rsidRDefault="00B76DD0" w:rsidP="00B76DD0">
      <w:pPr>
        <w:rPr>
          <w:sz w:val="24"/>
          <w:szCs w:val="24"/>
        </w:rPr>
      </w:pPr>
      <w:r w:rsidRPr="0046732B">
        <w:rPr>
          <w:sz w:val="24"/>
          <w:szCs w:val="24"/>
        </w:rPr>
        <w:t xml:space="preserve">Each section is split </w:t>
      </w:r>
      <w:r w:rsidR="00DC396B">
        <w:rPr>
          <w:sz w:val="24"/>
          <w:szCs w:val="24"/>
        </w:rPr>
        <w:t>into</w:t>
      </w:r>
      <w:r w:rsidRPr="0046732B">
        <w:rPr>
          <w:sz w:val="24"/>
          <w:szCs w:val="24"/>
        </w:rPr>
        <w:t xml:space="preserve"> </w:t>
      </w:r>
      <w:r w:rsidR="005A3B92" w:rsidRPr="00DC396B">
        <w:rPr>
          <w:sz w:val="24"/>
          <w:szCs w:val="24"/>
        </w:rPr>
        <w:t>Early Years, Years 1-2</w:t>
      </w:r>
      <w:r w:rsidR="005A3B92" w:rsidRPr="0046732B">
        <w:rPr>
          <w:sz w:val="24"/>
          <w:szCs w:val="24"/>
        </w:rPr>
        <w:t>, Years 3-4 and Years 5-6</w:t>
      </w:r>
      <w:r w:rsidRPr="0046732B">
        <w:rPr>
          <w:sz w:val="24"/>
          <w:szCs w:val="24"/>
        </w:rPr>
        <w:t xml:space="preserve"> so the activities are fun, engaging and relevant. There is something for everyone to join in with and we hope by the end of the week that you will have enjoyed learning and performing all the activities at your own pace. </w:t>
      </w:r>
    </w:p>
    <w:p w14:paraId="1FB66941" w14:textId="33F09A83" w:rsidR="00B407E1" w:rsidRPr="0046732B" w:rsidRDefault="00B76DD0" w:rsidP="00B76DD0">
      <w:pPr>
        <w:rPr>
          <w:sz w:val="24"/>
          <w:szCs w:val="24"/>
        </w:rPr>
      </w:pPr>
      <w:r w:rsidRPr="0046732B">
        <w:rPr>
          <w:sz w:val="24"/>
          <w:szCs w:val="24"/>
        </w:rPr>
        <w:t>Please share your performances and artworks with us on social media using #</w:t>
      </w:r>
      <w:proofErr w:type="spellStart"/>
      <w:r w:rsidRPr="0046732B">
        <w:rPr>
          <w:sz w:val="24"/>
          <w:szCs w:val="24"/>
        </w:rPr>
        <w:t>hertsmusicmoment</w:t>
      </w:r>
      <w:proofErr w:type="spellEnd"/>
      <w:r w:rsidRPr="0046732B">
        <w:rPr>
          <w:sz w:val="24"/>
          <w:szCs w:val="24"/>
        </w:rPr>
        <w:t xml:space="preserve"> – we look forward to seeing what you get up to!</w:t>
      </w:r>
    </w:p>
    <w:tbl>
      <w:tblPr>
        <w:tblStyle w:val="TableGrid"/>
        <w:tblW w:w="0" w:type="auto"/>
        <w:tblLook w:val="04A0" w:firstRow="1" w:lastRow="0" w:firstColumn="1" w:lastColumn="0" w:noHBand="0" w:noVBand="1"/>
      </w:tblPr>
      <w:tblGrid>
        <w:gridCol w:w="2660"/>
        <w:gridCol w:w="6124"/>
        <w:gridCol w:w="6506"/>
      </w:tblGrid>
      <w:tr w:rsidR="00CF121F" w14:paraId="24FA14D1" w14:textId="77777777" w:rsidTr="00CA10AC">
        <w:trPr>
          <w:trHeight w:val="352"/>
        </w:trPr>
        <w:tc>
          <w:tcPr>
            <w:tcW w:w="2660" w:type="dxa"/>
          </w:tcPr>
          <w:p w14:paraId="761E1C50" w14:textId="24F6736E" w:rsidR="00CF121F" w:rsidRPr="00DC396B" w:rsidRDefault="00CF121F" w:rsidP="00B76DD0">
            <w:pPr>
              <w:rPr>
                <w:color w:val="959A00"/>
                <w:sz w:val="24"/>
                <w:szCs w:val="24"/>
              </w:rPr>
            </w:pPr>
            <w:r w:rsidRPr="00DC396B">
              <w:rPr>
                <w:color w:val="959A00"/>
                <w:sz w:val="24"/>
                <w:szCs w:val="24"/>
              </w:rPr>
              <w:t>Week One</w:t>
            </w:r>
          </w:p>
        </w:tc>
        <w:tc>
          <w:tcPr>
            <w:tcW w:w="6124" w:type="dxa"/>
          </w:tcPr>
          <w:p w14:paraId="7C311FD2" w14:textId="39E79A5B" w:rsidR="00CF121F" w:rsidRPr="00DC396B" w:rsidRDefault="00CF121F" w:rsidP="00B76DD0">
            <w:pPr>
              <w:rPr>
                <w:color w:val="959A00"/>
                <w:sz w:val="24"/>
                <w:szCs w:val="24"/>
              </w:rPr>
            </w:pPr>
            <w:r w:rsidRPr="00DC396B">
              <w:rPr>
                <w:color w:val="959A00"/>
                <w:sz w:val="24"/>
                <w:szCs w:val="24"/>
              </w:rPr>
              <w:t>Early Years</w:t>
            </w:r>
          </w:p>
        </w:tc>
        <w:tc>
          <w:tcPr>
            <w:tcW w:w="6506" w:type="dxa"/>
          </w:tcPr>
          <w:p w14:paraId="039EB7C0" w14:textId="0453762F" w:rsidR="00CF121F" w:rsidRPr="00DC396B" w:rsidRDefault="00CF121F" w:rsidP="00B76DD0">
            <w:pPr>
              <w:rPr>
                <w:color w:val="959A00"/>
                <w:sz w:val="24"/>
                <w:szCs w:val="24"/>
              </w:rPr>
            </w:pPr>
            <w:r w:rsidRPr="00DC396B">
              <w:rPr>
                <w:color w:val="959A00"/>
                <w:sz w:val="24"/>
                <w:szCs w:val="24"/>
              </w:rPr>
              <w:t>Years 1 - 2</w:t>
            </w:r>
          </w:p>
        </w:tc>
      </w:tr>
      <w:tr w:rsidR="00CA10AC" w14:paraId="044BA73B" w14:textId="77777777" w:rsidTr="00CA10AC">
        <w:trPr>
          <w:trHeight w:val="1173"/>
        </w:trPr>
        <w:tc>
          <w:tcPr>
            <w:tcW w:w="2660" w:type="dxa"/>
          </w:tcPr>
          <w:p w14:paraId="28FD5252" w14:textId="001AAD21" w:rsidR="00CA10AC" w:rsidRPr="00DC396B" w:rsidRDefault="00CA10AC" w:rsidP="00CA10AC">
            <w:pPr>
              <w:rPr>
                <w:color w:val="959A00"/>
                <w:sz w:val="24"/>
                <w:szCs w:val="24"/>
              </w:rPr>
            </w:pPr>
            <w:r w:rsidRPr="00DC396B">
              <w:rPr>
                <w:color w:val="959A00"/>
                <w:sz w:val="24"/>
                <w:szCs w:val="24"/>
              </w:rPr>
              <w:t>Something to Sing</w:t>
            </w:r>
          </w:p>
        </w:tc>
        <w:tc>
          <w:tcPr>
            <w:tcW w:w="6124" w:type="dxa"/>
          </w:tcPr>
          <w:p w14:paraId="62E707D6" w14:textId="77777777" w:rsidR="00CA10AC" w:rsidRPr="00EB6B88" w:rsidRDefault="008A09C9" w:rsidP="00CA10AC">
            <w:hyperlink r:id="rId7" w:history="1">
              <w:r w:rsidR="00CA10AC" w:rsidRPr="00EB6B88">
                <w:rPr>
                  <w:color w:val="0000FF"/>
                  <w:u w:val="single"/>
                </w:rPr>
                <w:t>https://www.youtube.com/watch?v=1NXZnhLCzJo</w:t>
              </w:r>
            </w:hyperlink>
          </w:p>
          <w:p w14:paraId="54249A05" w14:textId="77777777" w:rsidR="00CA10AC" w:rsidRPr="00EB6B88" w:rsidRDefault="00CA10AC" w:rsidP="00CA10AC">
            <w:pPr>
              <w:rPr>
                <w:rFonts w:eastAsia="Times New Roman" w:cs="Arial"/>
                <w:color w:val="000000"/>
                <w:kern w:val="36"/>
                <w:lang w:eastAsia="en-GB"/>
              </w:rPr>
            </w:pPr>
            <w:proofErr w:type="gramStart"/>
            <w:r w:rsidRPr="00EB6B88">
              <w:rPr>
                <w:rFonts w:eastAsia="Times New Roman" w:cs="Arial"/>
                <w:color w:val="000000"/>
                <w:kern w:val="36"/>
                <w:lang w:eastAsia="en-GB"/>
              </w:rPr>
              <w:t>30 minute</w:t>
            </w:r>
            <w:proofErr w:type="gramEnd"/>
            <w:r w:rsidRPr="00EB6B88">
              <w:rPr>
                <w:rFonts w:eastAsia="Times New Roman" w:cs="Arial"/>
                <w:color w:val="000000"/>
                <w:kern w:val="36"/>
                <w:lang w:eastAsia="en-GB"/>
              </w:rPr>
              <w:t xml:space="preserve"> medley | Early Years - Nursery Rhymes | BBC Teach</w:t>
            </w:r>
          </w:p>
          <w:p w14:paraId="1B35A6A2" w14:textId="77777777" w:rsidR="00CA10AC" w:rsidRPr="00EB6B88" w:rsidRDefault="00CA10AC" w:rsidP="00CA10AC">
            <w:pPr>
              <w:rPr>
                <w:rFonts w:eastAsia="Times New Roman" w:cs="Arial"/>
                <w:color w:val="000000"/>
                <w:kern w:val="36"/>
                <w:lang w:eastAsia="en-GB"/>
              </w:rPr>
            </w:pPr>
          </w:p>
          <w:p w14:paraId="194BD6B4" w14:textId="34928FFC" w:rsidR="00CA10AC" w:rsidRPr="00EB6B88" w:rsidRDefault="00CA10AC" w:rsidP="00CA10AC">
            <w:r w:rsidRPr="00EB6B88">
              <w:rPr>
                <w:rFonts w:eastAsia="Times New Roman" w:cs="Arial"/>
                <w:color w:val="000000"/>
                <w:kern w:val="36"/>
                <w:lang w:eastAsia="en-GB"/>
              </w:rPr>
              <w:t>All well-known classics to dip in and out of.</w:t>
            </w:r>
          </w:p>
        </w:tc>
        <w:tc>
          <w:tcPr>
            <w:tcW w:w="6506" w:type="dxa"/>
          </w:tcPr>
          <w:p w14:paraId="4857246B" w14:textId="77777777" w:rsidR="00CA10AC" w:rsidRPr="00EB6B88" w:rsidRDefault="008A09C9" w:rsidP="00CA10AC">
            <w:hyperlink r:id="rId8" w:history="1">
              <w:r w:rsidR="00CA10AC" w:rsidRPr="00EB6B88">
                <w:rPr>
                  <w:color w:val="0000FF"/>
                  <w:u w:val="single"/>
                </w:rPr>
                <w:t>https://www.bbc.co.uk/teach/school-radio/primary-school-songs-pirates/zjpgvk7</w:t>
              </w:r>
            </w:hyperlink>
          </w:p>
          <w:p w14:paraId="521CFEF4" w14:textId="5E838C5E" w:rsidR="00CA10AC" w:rsidRPr="00EB6B88" w:rsidRDefault="00CA10AC" w:rsidP="00CA10AC">
            <w:r w:rsidRPr="00EB6B88">
              <w:t>Two Pirate songs to sing along with:</w:t>
            </w:r>
          </w:p>
          <w:p w14:paraId="3D6DA790" w14:textId="77777777" w:rsidR="00CA10AC" w:rsidRPr="00EB6B88" w:rsidRDefault="00CA10AC" w:rsidP="00CA10AC">
            <w:proofErr w:type="gramStart"/>
            <w:r w:rsidRPr="00EB6B88">
              <w:t>I’m</w:t>
            </w:r>
            <w:proofErr w:type="gramEnd"/>
            <w:r w:rsidRPr="00EB6B88">
              <w:t xml:space="preserve"> A Pirate</w:t>
            </w:r>
          </w:p>
          <w:p w14:paraId="0D7872BD" w14:textId="32C21FBF" w:rsidR="00CA10AC" w:rsidRPr="00EB6B88" w:rsidRDefault="00CA10AC" w:rsidP="00CA10AC">
            <w:r w:rsidRPr="00EB6B88">
              <w:t xml:space="preserve">When I was </w:t>
            </w:r>
            <w:proofErr w:type="gramStart"/>
            <w:r w:rsidRPr="00EB6B88">
              <w:t>1</w:t>
            </w:r>
            <w:proofErr w:type="gramEnd"/>
            <w:r w:rsidRPr="00EB6B88">
              <w:t xml:space="preserve"> I sucked my Thumb</w:t>
            </w:r>
          </w:p>
        </w:tc>
      </w:tr>
      <w:tr w:rsidR="00CA10AC" w14:paraId="7F1C04C5" w14:textId="77777777" w:rsidTr="00CA10AC">
        <w:trPr>
          <w:trHeight w:val="1305"/>
        </w:trPr>
        <w:tc>
          <w:tcPr>
            <w:tcW w:w="2660" w:type="dxa"/>
          </w:tcPr>
          <w:p w14:paraId="655B35AF" w14:textId="47DFE68A" w:rsidR="00CA10AC" w:rsidRPr="00DC396B" w:rsidRDefault="00CA10AC" w:rsidP="00CA10AC">
            <w:pPr>
              <w:rPr>
                <w:color w:val="959A00"/>
                <w:sz w:val="24"/>
                <w:szCs w:val="24"/>
              </w:rPr>
            </w:pPr>
            <w:r w:rsidRPr="00DC396B">
              <w:rPr>
                <w:color w:val="959A00"/>
                <w:sz w:val="24"/>
                <w:szCs w:val="24"/>
              </w:rPr>
              <w:t>Something to Play/Make</w:t>
            </w:r>
          </w:p>
        </w:tc>
        <w:tc>
          <w:tcPr>
            <w:tcW w:w="6124" w:type="dxa"/>
          </w:tcPr>
          <w:p w14:paraId="4567DC40" w14:textId="77777777" w:rsidR="00CA10AC" w:rsidRPr="00EB6B88" w:rsidRDefault="00CA10AC" w:rsidP="00CA10AC">
            <w:r w:rsidRPr="00EB6B88">
              <w:t>Link to printable colouring picture of tambourine</w:t>
            </w:r>
          </w:p>
          <w:p w14:paraId="3C794A6F" w14:textId="77777777" w:rsidR="00CA10AC" w:rsidRPr="00EB6B88" w:rsidRDefault="008A09C9" w:rsidP="00CA10AC">
            <w:hyperlink r:id="rId9" w:history="1">
              <w:r w:rsidR="00CA10AC" w:rsidRPr="00EB6B88">
                <w:rPr>
                  <w:color w:val="0000FF"/>
                  <w:u w:val="single"/>
                </w:rPr>
                <w:t>http://www.supercoloring.com/coloring-pages/tambourine</w:t>
              </w:r>
            </w:hyperlink>
          </w:p>
          <w:p w14:paraId="14294D3C" w14:textId="77777777" w:rsidR="00CA10AC" w:rsidRPr="00EB6B88" w:rsidRDefault="00CA10AC" w:rsidP="00CA10AC"/>
          <w:p w14:paraId="0F84A029" w14:textId="77777777" w:rsidR="00CA10AC" w:rsidRPr="00EB6B88" w:rsidRDefault="00CA10AC" w:rsidP="00CA10AC">
            <w:r w:rsidRPr="00EB6B88">
              <w:t>Link to printable colouring picture of Maracas</w:t>
            </w:r>
          </w:p>
          <w:p w14:paraId="77275DB4" w14:textId="6E01028F" w:rsidR="00CA10AC" w:rsidRPr="00EB6B88" w:rsidRDefault="008A09C9" w:rsidP="00CA10AC">
            <w:hyperlink r:id="rId10" w:history="1">
              <w:r w:rsidR="00CA10AC" w:rsidRPr="00EB6B88">
                <w:rPr>
                  <w:rStyle w:val="Hyperlink"/>
                </w:rPr>
                <w:t>http://www.supercoloring.com/coloring-pages/smiling-maracas</w:t>
              </w:r>
            </w:hyperlink>
          </w:p>
        </w:tc>
        <w:tc>
          <w:tcPr>
            <w:tcW w:w="6506" w:type="dxa"/>
          </w:tcPr>
          <w:p w14:paraId="37CC1499" w14:textId="77777777" w:rsidR="00CA10AC" w:rsidRPr="00EB6B88" w:rsidRDefault="00CA10AC" w:rsidP="00CA10AC">
            <w:r w:rsidRPr="00EB6B88">
              <w:t>Link to printable colouring picture of tambourine</w:t>
            </w:r>
          </w:p>
          <w:p w14:paraId="2B3EF3BF" w14:textId="77777777" w:rsidR="00CA10AC" w:rsidRPr="00EB6B88" w:rsidRDefault="008A09C9" w:rsidP="00CA10AC">
            <w:hyperlink r:id="rId11" w:history="1">
              <w:r w:rsidR="00CA10AC" w:rsidRPr="00EB6B88">
                <w:rPr>
                  <w:color w:val="0000FF"/>
                  <w:u w:val="single"/>
                </w:rPr>
                <w:t>http://www.supercoloring.com/coloring-pages/tambourine</w:t>
              </w:r>
            </w:hyperlink>
          </w:p>
          <w:p w14:paraId="2919A8C6" w14:textId="77777777" w:rsidR="00CA10AC" w:rsidRPr="00EB6B88" w:rsidRDefault="00CA10AC" w:rsidP="00CA10AC"/>
          <w:p w14:paraId="586C8B38" w14:textId="77777777" w:rsidR="00CA10AC" w:rsidRPr="00EB6B88" w:rsidRDefault="00CA10AC" w:rsidP="00CA10AC">
            <w:r w:rsidRPr="00EB6B88">
              <w:t>Link to printable colouring picture of Maracas</w:t>
            </w:r>
          </w:p>
          <w:p w14:paraId="3C42A825" w14:textId="5725D4A2" w:rsidR="00CA10AC" w:rsidRPr="00EB6B88" w:rsidRDefault="008A09C9" w:rsidP="00CA10AC">
            <w:hyperlink r:id="rId12" w:history="1">
              <w:r w:rsidR="00CA10AC" w:rsidRPr="00EB6B88">
                <w:rPr>
                  <w:rStyle w:val="Hyperlink"/>
                </w:rPr>
                <w:t>http://www.supercoloring.com/coloring-pages/smiling-maracas</w:t>
              </w:r>
            </w:hyperlink>
          </w:p>
        </w:tc>
      </w:tr>
      <w:tr w:rsidR="00CA10AC" w14:paraId="26BAC0F3" w14:textId="77777777" w:rsidTr="00CA10AC">
        <w:trPr>
          <w:trHeight w:val="1243"/>
        </w:trPr>
        <w:tc>
          <w:tcPr>
            <w:tcW w:w="2660" w:type="dxa"/>
          </w:tcPr>
          <w:p w14:paraId="70EFFBF0" w14:textId="19CB2D4B" w:rsidR="00CA10AC" w:rsidRPr="00DC396B" w:rsidRDefault="00CA10AC" w:rsidP="00CA10AC">
            <w:pPr>
              <w:rPr>
                <w:color w:val="959A00"/>
                <w:sz w:val="24"/>
                <w:szCs w:val="24"/>
              </w:rPr>
            </w:pPr>
            <w:r w:rsidRPr="00DC396B">
              <w:rPr>
                <w:color w:val="959A00"/>
                <w:sz w:val="24"/>
                <w:szCs w:val="24"/>
              </w:rPr>
              <w:t>Something to Listen to</w:t>
            </w:r>
          </w:p>
        </w:tc>
        <w:tc>
          <w:tcPr>
            <w:tcW w:w="6124" w:type="dxa"/>
          </w:tcPr>
          <w:p w14:paraId="0BEF87D5" w14:textId="77777777" w:rsidR="00CA10AC" w:rsidRPr="00EB6B88" w:rsidRDefault="008A09C9" w:rsidP="00CA10AC">
            <w:hyperlink r:id="rId13" w:history="1">
              <w:r w:rsidR="00CA10AC" w:rsidRPr="00EB6B88">
                <w:rPr>
                  <w:color w:val="0000FF"/>
                  <w:u w:val="single"/>
                </w:rPr>
                <w:t>https://www.bbc.co.uk/teach/school-radio/primary-school-songs-anansi-the-spider/z7vmqp3</w:t>
              </w:r>
            </w:hyperlink>
          </w:p>
          <w:p w14:paraId="7F3AAA9A" w14:textId="5565C3B3" w:rsidR="00CA10AC" w:rsidRPr="00EB6B88" w:rsidRDefault="00CA10AC" w:rsidP="00CA10AC">
            <w:r w:rsidRPr="00EB6B88">
              <w:t xml:space="preserve">Video with lyrics. </w:t>
            </w:r>
            <w:r w:rsidR="00EB6B88">
              <w:t xml:space="preserve"> </w:t>
            </w:r>
            <w:r w:rsidRPr="00EB6B88">
              <w:t>Anansi the Spider</w:t>
            </w:r>
          </w:p>
          <w:p w14:paraId="08AFC6F1" w14:textId="77777777" w:rsidR="00CA10AC" w:rsidRPr="00EB6B88" w:rsidRDefault="00CA10AC" w:rsidP="00CA10AC">
            <w:r w:rsidRPr="00EB6B88">
              <w:t xml:space="preserve"> </w:t>
            </w:r>
          </w:p>
          <w:p w14:paraId="41A1287D" w14:textId="619D6830" w:rsidR="00CA10AC" w:rsidRPr="00EB6B88" w:rsidRDefault="00CA10AC" w:rsidP="00CA10AC"/>
        </w:tc>
        <w:tc>
          <w:tcPr>
            <w:tcW w:w="6506" w:type="dxa"/>
          </w:tcPr>
          <w:p w14:paraId="5A6FBBBA" w14:textId="77777777" w:rsidR="00CA10AC" w:rsidRPr="00EB6B88" w:rsidRDefault="008A09C9" w:rsidP="00CA10AC">
            <w:hyperlink r:id="rId14" w:history="1">
              <w:r w:rsidR="00CA10AC" w:rsidRPr="00EB6B88">
                <w:rPr>
                  <w:color w:val="0000FF"/>
                  <w:u w:val="single"/>
                </w:rPr>
                <w:t>https://www.youtube.com/watch?v=9OuKPtcYcZ0</w:t>
              </w:r>
            </w:hyperlink>
          </w:p>
          <w:p w14:paraId="0B81C6E9" w14:textId="77777777" w:rsidR="00CA10AC" w:rsidRPr="00EB6B88" w:rsidRDefault="00CA10AC" w:rsidP="00CA10AC"/>
          <w:p w14:paraId="0CB8812F" w14:textId="77777777" w:rsidR="00CA10AC" w:rsidRPr="00EB6B88" w:rsidRDefault="00CA10AC" w:rsidP="00CA10AC">
            <w:proofErr w:type="spellStart"/>
            <w:r w:rsidRPr="00EB6B88">
              <w:t>Leyroy</w:t>
            </w:r>
            <w:proofErr w:type="spellEnd"/>
            <w:r w:rsidRPr="00EB6B88">
              <w:t xml:space="preserve"> </w:t>
            </w:r>
            <w:proofErr w:type="spellStart"/>
            <w:r w:rsidRPr="00EB6B88">
              <w:t>Andeson’s</w:t>
            </w:r>
            <w:proofErr w:type="spellEnd"/>
            <w:r w:rsidRPr="00EB6B88">
              <w:t xml:space="preserve"> The Typewriter</w:t>
            </w:r>
          </w:p>
          <w:p w14:paraId="5E9B1874" w14:textId="1D40A5D1" w:rsidR="00CA10AC" w:rsidRPr="00EB6B88" w:rsidRDefault="00CA10AC" w:rsidP="00CA10AC">
            <w:r w:rsidRPr="00EB6B88">
              <w:t>Can the children tap and ring the bell at the same time as the Typewriter in the clip?</w:t>
            </w:r>
          </w:p>
        </w:tc>
      </w:tr>
      <w:tr w:rsidR="00CA10AC" w14:paraId="1AA5BAC1" w14:textId="77777777" w:rsidTr="00CA10AC">
        <w:trPr>
          <w:trHeight w:val="1274"/>
        </w:trPr>
        <w:tc>
          <w:tcPr>
            <w:tcW w:w="2660" w:type="dxa"/>
          </w:tcPr>
          <w:p w14:paraId="76ADA7B5" w14:textId="4EDC5139" w:rsidR="00CA10AC" w:rsidRPr="00DC396B" w:rsidRDefault="00CA10AC" w:rsidP="00CA10AC">
            <w:pPr>
              <w:rPr>
                <w:color w:val="959A00"/>
                <w:sz w:val="24"/>
                <w:szCs w:val="24"/>
              </w:rPr>
            </w:pPr>
            <w:r w:rsidRPr="00DC396B">
              <w:rPr>
                <w:color w:val="959A00"/>
                <w:sz w:val="24"/>
                <w:szCs w:val="24"/>
              </w:rPr>
              <w:t>Something to Dance/Move to</w:t>
            </w:r>
          </w:p>
        </w:tc>
        <w:tc>
          <w:tcPr>
            <w:tcW w:w="6124" w:type="dxa"/>
          </w:tcPr>
          <w:p w14:paraId="5BD4F385" w14:textId="77777777" w:rsidR="00CA10AC" w:rsidRPr="00EB6B88" w:rsidRDefault="008A09C9" w:rsidP="00CA10AC">
            <w:hyperlink r:id="rId15" w:history="1">
              <w:r w:rsidR="00CA10AC" w:rsidRPr="00EB6B88">
                <w:rPr>
                  <w:color w:val="0000FF"/>
                  <w:u w:val="single"/>
                </w:rPr>
                <w:t>https://www.youtube.com/watch?v=EiMUYkCWDKY</w:t>
              </w:r>
            </w:hyperlink>
          </w:p>
          <w:p w14:paraId="138F1FCB" w14:textId="77777777" w:rsidR="00CA10AC" w:rsidRPr="00EB6B88" w:rsidRDefault="00CA10AC" w:rsidP="00CA10AC"/>
          <w:p w14:paraId="74C3667D" w14:textId="77777777" w:rsidR="00CA10AC" w:rsidRPr="00EB6B88" w:rsidRDefault="00CA10AC" w:rsidP="00CA10AC">
            <w:r w:rsidRPr="00EB6B88">
              <w:t>Watch and enjoy-</w:t>
            </w:r>
          </w:p>
          <w:p w14:paraId="073FCF03" w14:textId="77777777" w:rsidR="00CA10AC" w:rsidRPr="00EB6B88" w:rsidRDefault="00CA10AC" w:rsidP="00CA10AC">
            <w:r w:rsidRPr="00EB6B88">
              <w:t>Join in with all the dancing!</w:t>
            </w:r>
          </w:p>
          <w:p w14:paraId="7F07BC1E" w14:textId="61F207D4" w:rsidR="00CA10AC" w:rsidRPr="00EB6B88" w:rsidRDefault="00CA10AC" w:rsidP="00CA10AC"/>
        </w:tc>
        <w:tc>
          <w:tcPr>
            <w:tcW w:w="6506" w:type="dxa"/>
          </w:tcPr>
          <w:p w14:paraId="35F55479" w14:textId="77777777" w:rsidR="00CA10AC" w:rsidRPr="00EB6B88" w:rsidRDefault="008A09C9" w:rsidP="00CA10AC">
            <w:hyperlink r:id="rId16" w:history="1">
              <w:r w:rsidR="00CA10AC" w:rsidRPr="00EB6B88">
                <w:rPr>
                  <w:color w:val="0000FF"/>
                  <w:u w:val="single"/>
                </w:rPr>
                <w:t>https://www.youtube.com/watch?v=XTXNqfUWT5E</w:t>
              </w:r>
            </w:hyperlink>
          </w:p>
          <w:p w14:paraId="1FB66A25" w14:textId="5FCE30FF" w:rsidR="00CA10AC" w:rsidRPr="00EB6B88" w:rsidRDefault="00CA10AC" w:rsidP="00CA10AC">
            <w:r w:rsidRPr="00EB6B88">
              <w:t xml:space="preserve">Video </w:t>
            </w:r>
            <w:r w:rsidR="00EB6B88">
              <w:t xml:space="preserve">of an </w:t>
            </w:r>
            <w:r w:rsidRPr="00EB6B88">
              <w:t>orchestra performing Edvard Grieg’s music ‘In the Hall of the Mountain King’</w:t>
            </w:r>
          </w:p>
          <w:p w14:paraId="3412CC28" w14:textId="77777777" w:rsidR="00CA10AC" w:rsidRPr="00EB6B88" w:rsidRDefault="00CA10AC" w:rsidP="00CA10AC"/>
          <w:p w14:paraId="66C8C45B" w14:textId="502EF5A5" w:rsidR="00CA10AC" w:rsidRPr="00EB6B88" w:rsidRDefault="00CA10AC" w:rsidP="00CA10AC">
            <w:r w:rsidRPr="00EB6B88">
              <w:t>Can children copy the movements of the conductor in the video?</w:t>
            </w:r>
          </w:p>
        </w:tc>
      </w:tr>
    </w:tbl>
    <w:p w14:paraId="3E788683" w14:textId="572EC949" w:rsidR="00FA2EA3" w:rsidRPr="0046732B" w:rsidRDefault="00FA2EA3" w:rsidP="00FA2EA3">
      <w:pPr>
        <w:rPr>
          <w:sz w:val="24"/>
          <w:szCs w:val="24"/>
        </w:rPr>
      </w:pPr>
      <w:r w:rsidRPr="0046732B">
        <w:rPr>
          <w:sz w:val="24"/>
          <w:szCs w:val="24"/>
        </w:rPr>
        <w:lastRenderedPageBreak/>
        <w:t>This weekly worksheet has content collated by Hertfordshire Music Service for you to have musical fun with your child during the current school closures.</w:t>
      </w:r>
      <w:r w:rsidR="00B74D84">
        <w:rPr>
          <w:sz w:val="24"/>
          <w:szCs w:val="24"/>
        </w:rPr>
        <w:t xml:space="preserve">  </w:t>
      </w:r>
      <w:r w:rsidRPr="0046732B">
        <w:rPr>
          <w:sz w:val="24"/>
          <w:szCs w:val="24"/>
        </w:rPr>
        <w:t>Please share your performances and artworks with us on social media using #</w:t>
      </w:r>
      <w:proofErr w:type="spellStart"/>
      <w:r w:rsidRPr="0046732B">
        <w:rPr>
          <w:sz w:val="24"/>
          <w:szCs w:val="24"/>
        </w:rPr>
        <w:t>hertsmusicmoment</w:t>
      </w:r>
      <w:proofErr w:type="spellEnd"/>
    </w:p>
    <w:tbl>
      <w:tblPr>
        <w:tblStyle w:val="TableGrid"/>
        <w:tblW w:w="15451" w:type="dxa"/>
        <w:tblInd w:w="-5" w:type="dxa"/>
        <w:tblLayout w:type="fixed"/>
        <w:tblLook w:val="04A0" w:firstRow="1" w:lastRow="0" w:firstColumn="1" w:lastColumn="0" w:noHBand="0" w:noVBand="1"/>
      </w:tblPr>
      <w:tblGrid>
        <w:gridCol w:w="1418"/>
        <w:gridCol w:w="6804"/>
        <w:gridCol w:w="7229"/>
      </w:tblGrid>
      <w:tr w:rsidR="00984F3C" w14:paraId="2850DFF7" w14:textId="77777777" w:rsidTr="00B74D84">
        <w:trPr>
          <w:trHeight w:val="352"/>
        </w:trPr>
        <w:tc>
          <w:tcPr>
            <w:tcW w:w="1418" w:type="dxa"/>
          </w:tcPr>
          <w:p w14:paraId="30CD199F" w14:textId="77777777" w:rsidR="00FA2EA3" w:rsidRPr="00DC396B" w:rsidRDefault="00FA2EA3" w:rsidP="00E67ADC">
            <w:pPr>
              <w:rPr>
                <w:color w:val="959A00"/>
                <w:sz w:val="24"/>
                <w:szCs w:val="24"/>
              </w:rPr>
            </w:pPr>
            <w:r w:rsidRPr="00DC396B">
              <w:rPr>
                <w:color w:val="959A00"/>
                <w:sz w:val="24"/>
                <w:szCs w:val="24"/>
              </w:rPr>
              <w:t>Week One</w:t>
            </w:r>
          </w:p>
        </w:tc>
        <w:tc>
          <w:tcPr>
            <w:tcW w:w="6804" w:type="dxa"/>
          </w:tcPr>
          <w:p w14:paraId="475CADEC" w14:textId="39D55BC5" w:rsidR="00FA2EA3" w:rsidRPr="00DC396B" w:rsidRDefault="00FA2EA3" w:rsidP="00E67ADC">
            <w:pPr>
              <w:rPr>
                <w:color w:val="959A00"/>
                <w:sz w:val="24"/>
                <w:szCs w:val="24"/>
              </w:rPr>
            </w:pPr>
            <w:r>
              <w:rPr>
                <w:color w:val="959A00"/>
                <w:sz w:val="24"/>
                <w:szCs w:val="24"/>
              </w:rPr>
              <w:t>Years 3 - 4</w:t>
            </w:r>
          </w:p>
        </w:tc>
        <w:tc>
          <w:tcPr>
            <w:tcW w:w="7229" w:type="dxa"/>
          </w:tcPr>
          <w:p w14:paraId="49890350" w14:textId="09246C9B" w:rsidR="00FA2EA3" w:rsidRPr="00DC396B" w:rsidRDefault="00FA2EA3" w:rsidP="00E67ADC">
            <w:pPr>
              <w:rPr>
                <w:color w:val="959A00"/>
                <w:sz w:val="24"/>
                <w:szCs w:val="24"/>
              </w:rPr>
            </w:pPr>
            <w:r>
              <w:rPr>
                <w:color w:val="959A00"/>
                <w:sz w:val="24"/>
                <w:szCs w:val="24"/>
              </w:rPr>
              <w:t>Years 5 - 6</w:t>
            </w:r>
          </w:p>
        </w:tc>
      </w:tr>
      <w:tr w:rsidR="00CA10AC" w14:paraId="0B1A56A9" w14:textId="77777777" w:rsidTr="00B74D84">
        <w:trPr>
          <w:trHeight w:val="1173"/>
        </w:trPr>
        <w:tc>
          <w:tcPr>
            <w:tcW w:w="1418" w:type="dxa"/>
          </w:tcPr>
          <w:p w14:paraId="41ACE0A5" w14:textId="77777777" w:rsidR="00CA10AC" w:rsidRPr="00DC396B" w:rsidRDefault="00CA10AC" w:rsidP="00CA10AC">
            <w:pPr>
              <w:rPr>
                <w:color w:val="959A00"/>
                <w:sz w:val="24"/>
                <w:szCs w:val="24"/>
              </w:rPr>
            </w:pPr>
            <w:r w:rsidRPr="00DC396B">
              <w:rPr>
                <w:color w:val="959A00"/>
                <w:sz w:val="24"/>
                <w:szCs w:val="24"/>
              </w:rPr>
              <w:t>Something to Sing</w:t>
            </w:r>
          </w:p>
        </w:tc>
        <w:tc>
          <w:tcPr>
            <w:tcW w:w="6804" w:type="dxa"/>
          </w:tcPr>
          <w:p w14:paraId="5CD75C7F" w14:textId="77777777" w:rsidR="00CA10AC" w:rsidRDefault="008A09C9" w:rsidP="00CA10AC">
            <w:hyperlink r:id="rId17" w:history="1">
              <w:r w:rsidR="00CA10AC" w:rsidRPr="003F1D4A">
                <w:rPr>
                  <w:color w:val="0000FF"/>
                  <w:u w:val="single"/>
                </w:rPr>
                <w:t>https://www.youtube.com/watch?v=B1Eyw7IifUM</w:t>
              </w:r>
            </w:hyperlink>
          </w:p>
          <w:p w14:paraId="4D0460A2" w14:textId="77777777" w:rsidR="00CA10AC" w:rsidRDefault="00CA10AC" w:rsidP="00CA10AC">
            <w:proofErr w:type="spellStart"/>
            <w:r>
              <w:t>Ebeneezer</w:t>
            </w:r>
            <w:proofErr w:type="spellEnd"/>
            <w:r>
              <w:t xml:space="preserve"> </w:t>
            </w:r>
            <w:proofErr w:type="spellStart"/>
            <w:r>
              <w:t>Sneezer</w:t>
            </w:r>
            <w:proofErr w:type="spellEnd"/>
            <w:r>
              <w:t xml:space="preserve"> Video with words</w:t>
            </w:r>
          </w:p>
          <w:p w14:paraId="3BFC014A" w14:textId="77777777" w:rsidR="00CA10AC" w:rsidRDefault="00CA10AC" w:rsidP="00CA10AC">
            <w:pPr>
              <w:pStyle w:val="ListParagraph"/>
              <w:numPr>
                <w:ilvl w:val="0"/>
                <w:numId w:val="3"/>
              </w:numPr>
            </w:pPr>
            <w:r>
              <w:t>Sing song with video</w:t>
            </w:r>
          </w:p>
          <w:p w14:paraId="4DCA56F0" w14:textId="77777777" w:rsidR="00CA10AC" w:rsidRDefault="00CA10AC" w:rsidP="00CA10AC">
            <w:pPr>
              <w:pStyle w:val="ListParagraph"/>
              <w:numPr>
                <w:ilvl w:val="0"/>
                <w:numId w:val="3"/>
              </w:numPr>
            </w:pPr>
            <w:r>
              <w:t xml:space="preserve">Sing song to different sounds </w:t>
            </w:r>
            <w:proofErr w:type="spellStart"/>
            <w:r>
              <w:t>eg</w:t>
            </w:r>
            <w:proofErr w:type="spellEnd"/>
            <w:r>
              <w:t xml:space="preserve"> La and Do</w:t>
            </w:r>
          </w:p>
          <w:p w14:paraId="667613F8" w14:textId="77777777" w:rsidR="00CA10AC" w:rsidRDefault="00CA10AC" w:rsidP="00CA10AC">
            <w:pPr>
              <w:pStyle w:val="ListParagraph"/>
              <w:numPr>
                <w:ilvl w:val="0"/>
                <w:numId w:val="3"/>
              </w:numPr>
            </w:pPr>
            <w:r>
              <w:t xml:space="preserve">Add </w:t>
            </w:r>
            <w:proofErr w:type="gramStart"/>
            <w:r>
              <w:t>actions :</w:t>
            </w:r>
            <w:proofErr w:type="gramEnd"/>
            <w:r>
              <w:t xml:space="preserve"> Tap feet with words line 1</w:t>
            </w:r>
          </w:p>
          <w:p w14:paraId="378CBA20" w14:textId="76BBAB3D" w:rsidR="00CA10AC" w:rsidRDefault="00CA10AC" w:rsidP="00CA10AC">
            <w:pPr>
              <w:pStyle w:val="ListParagraph"/>
            </w:pPr>
            <w:r>
              <w:t>Shins -line 2               Knees- line</w:t>
            </w:r>
            <w:r w:rsidR="00E50AD9">
              <w:t xml:space="preserve"> 3                      </w:t>
            </w:r>
            <w:r>
              <w:t>Thigh</w:t>
            </w:r>
            <w:r w:rsidR="00E50AD9">
              <w:t>s - l</w:t>
            </w:r>
            <w:r>
              <w:t>ine 4                             Hips- line 5</w:t>
            </w:r>
            <w:r w:rsidR="00E50AD9">
              <w:t xml:space="preserve">                 </w:t>
            </w:r>
            <w:r>
              <w:t>Shoulders- line 6               Head – line 7</w:t>
            </w:r>
          </w:p>
          <w:p w14:paraId="18272C53" w14:textId="77777777" w:rsidR="00E50AD9" w:rsidRDefault="00CA10AC" w:rsidP="00CA10AC">
            <w:pPr>
              <w:pStyle w:val="ListParagraph"/>
            </w:pPr>
            <w:r>
              <w:t xml:space="preserve">Arms in </w:t>
            </w:r>
            <w:proofErr w:type="gramStart"/>
            <w:r>
              <w:t>air -line</w:t>
            </w:r>
            <w:proofErr w:type="gramEnd"/>
            <w:r>
              <w:t xml:space="preserve"> 8                    </w:t>
            </w:r>
          </w:p>
          <w:p w14:paraId="2032F295" w14:textId="337CDD6D" w:rsidR="00CA10AC" w:rsidRPr="00FA2EA3" w:rsidRDefault="00CA10AC" w:rsidP="00CA10AC">
            <w:pPr>
              <w:pStyle w:val="ListParagraph"/>
            </w:pPr>
            <w:r>
              <w:t>The</w:t>
            </w:r>
            <w:r w:rsidR="00BD49BF">
              <w:t>n everything for the last line!</w:t>
            </w:r>
          </w:p>
        </w:tc>
        <w:tc>
          <w:tcPr>
            <w:tcW w:w="7229" w:type="dxa"/>
          </w:tcPr>
          <w:p w14:paraId="06E78A7A" w14:textId="77777777" w:rsidR="00CA10AC" w:rsidRDefault="008A09C9" w:rsidP="00CA10AC">
            <w:hyperlink r:id="rId18" w:history="1">
              <w:r w:rsidR="00CA10AC" w:rsidRPr="00E87674">
                <w:rPr>
                  <w:color w:val="0000FF"/>
                  <w:u w:val="single"/>
                </w:rPr>
                <w:t>https://www.youtube.com/watch?v=DrsTOBP606I</w:t>
              </w:r>
            </w:hyperlink>
          </w:p>
          <w:p w14:paraId="7BB80C1C" w14:textId="77777777" w:rsidR="00CA10AC" w:rsidRDefault="00CA10AC" w:rsidP="00CA10AC"/>
          <w:p w14:paraId="5EB58B4D" w14:textId="0F2AEAF0" w:rsidR="00CA10AC" w:rsidRDefault="00CA10AC" w:rsidP="00CA10AC">
            <w:r>
              <w:t>Music hall medle</w:t>
            </w:r>
            <w:r w:rsidR="00BD49BF">
              <w:t>y.  W</w:t>
            </w:r>
            <w:r>
              <w:t xml:space="preserve">atch </w:t>
            </w:r>
            <w:r w:rsidR="00BD49BF">
              <w:t xml:space="preserve">the </w:t>
            </w:r>
            <w:r>
              <w:t>video and sing along to old music hall/cockney songs. Have some fun!</w:t>
            </w:r>
          </w:p>
          <w:p w14:paraId="7C83AB29" w14:textId="77777777" w:rsidR="00BD49BF" w:rsidRDefault="00BD49BF" w:rsidP="00CA10AC"/>
          <w:p w14:paraId="1CF55714" w14:textId="75ADEFFF" w:rsidR="00CA10AC" w:rsidRPr="00836014" w:rsidRDefault="00CA10AC" w:rsidP="00CA10AC">
            <w:pPr>
              <w:rPr>
                <w:color w:val="FF0000"/>
              </w:rPr>
            </w:pPr>
            <w:r>
              <w:t>There is no singing on the video so listen carefully a couple of times for the tune before joining in.</w:t>
            </w:r>
          </w:p>
        </w:tc>
      </w:tr>
      <w:tr w:rsidR="00CA10AC" w14:paraId="2161433C" w14:textId="77777777" w:rsidTr="00B74D84">
        <w:trPr>
          <w:trHeight w:val="1305"/>
        </w:trPr>
        <w:tc>
          <w:tcPr>
            <w:tcW w:w="1418" w:type="dxa"/>
          </w:tcPr>
          <w:p w14:paraId="0C7B544F" w14:textId="77777777" w:rsidR="00CA10AC" w:rsidRPr="00DC396B" w:rsidRDefault="00CA10AC" w:rsidP="00CA10AC">
            <w:pPr>
              <w:rPr>
                <w:color w:val="959A00"/>
                <w:sz w:val="24"/>
                <w:szCs w:val="24"/>
              </w:rPr>
            </w:pPr>
            <w:r w:rsidRPr="00DC396B">
              <w:rPr>
                <w:color w:val="959A00"/>
                <w:sz w:val="24"/>
                <w:szCs w:val="24"/>
              </w:rPr>
              <w:t>Something to Play/Make</w:t>
            </w:r>
          </w:p>
        </w:tc>
        <w:tc>
          <w:tcPr>
            <w:tcW w:w="6804" w:type="dxa"/>
          </w:tcPr>
          <w:p w14:paraId="673C0884" w14:textId="7F7CF2F4" w:rsidR="00CA10AC" w:rsidRDefault="00CA10AC" w:rsidP="00CA10AC">
            <w:r>
              <w:t>With a family member</w:t>
            </w:r>
            <w:r w:rsidR="00E50AD9">
              <w:t>, h</w:t>
            </w:r>
            <w:r>
              <w:t xml:space="preserve">ave a discussion using voice sounds with </w:t>
            </w:r>
            <w:r w:rsidRPr="00B07954">
              <w:rPr>
                <w:b/>
                <w:bCs/>
                <w:u w:val="single"/>
              </w:rPr>
              <w:t>NO</w:t>
            </w:r>
            <w:r>
              <w:rPr>
                <w:b/>
                <w:bCs/>
                <w:u w:val="single"/>
              </w:rPr>
              <w:t xml:space="preserve"> </w:t>
            </w:r>
            <w:r>
              <w:t>actual words (just sounds)</w:t>
            </w:r>
          </w:p>
          <w:p w14:paraId="051F9290" w14:textId="77777777" w:rsidR="00CA10AC" w:rsidRDefault="00CA10AC" w:rsidP="00CA10AC">
            <w:r>
              <w:t>Try discussing something in these different moods:</w:t>
            </w:r>
          </w:p>
          <w:p w14:paraId="056A2A16" w14:textId="77777777" w:rsidR="00B74D84" w:rsidRDefault="00CA10AC" w:rsidP="00CA10AC">
            <w:r>
              <w:t xml:space="preserve">Happy - Sad – Excited </w:t>
            </w:r>
            <w:r w:rsidR="00B74D84">
              <w:t>–</w:t>
            </w:r>
            <w:r>
              <w:t xml:space="preserve"> Tired</w:t>
            </w:r>
            <w:r w:rsidR="00B74D84">
              <w:t xml:space="preserve"> - </w:t>
            </w:r>
            <w:r>
              <w:t xml:space="preserve">Think of others if you can. </w:t>
            </w:r>
          </w:p>
          <w:p w14:paraId="327D6FA4" w14:textId="7488ABE3" w:rsidR="00CA10AC" w:rsidRPr="00B74D84" w:rsidRDefault="00CA10AC" w:rsidP="00CA10AC">
            <w:r>
              <w:t>How do the voice sounds change for each mood? Higher/Lower. Faster</w:t>
            </w:r>
            <w:r w:rsidR="00BD49BF">
              <w:t>/</w:t>
            </w:r>
            <w:r>
              <w:t>slower. Louder</w:t>
            </w:r>
            <w:r w:rsidR="00BD49BF">
              <w:t>/</w:t>
            </w:r>
            <w:r>
              <w:t>quieter etc</w:t>
            </w:r>
          </w:p>
        </w:tc>
        <w:tc>
          <w:tcPr>
            <w:tcW w:w="7229" w:type="dxa"/>
          </w:tcPr>
          <w:p w14:paraId="37B62810" w14:textId="4F0425D3" w:rsidR="00CA10AC" w:rsidRDefault="00CA10AC" w:rsidP="00CA10AC">
            <w:r>
              <w:t>After completing the ‘Something to listen to /watch’ activities</w:t>
            </w:r>
            <w:r w:rsidR="00BD49BF">
              <w:t>, h</w:t>
            </w:r>
            <w:r>
              <w:t>ave a go at writing lyrics for your own cockney/ music hall style song.</w:t>
            </w:r>
          </w:p>
          <w:p w14:paraId="622BBB70" w14:textId="77777777" w:rsidR="00CA10AC" w:rsidRDefault="00CA10AC" w:rsidP="00CA10AC"/>
          <w:p w14:paraId="10FBA7CE" w14:textId="42C2986C" w:rsidR="00CA10AC" w:rsidRPr="00CF121F" w:rsidRDefault="00CA10AC" w:rsidP="00CA10AC">
            <w:r>
              <w:t>It could be an amusing song about being on lockdown stuck indoors and going slightly crazy.</w:t>
            </w:r>
          </w:p>
        </w:tc>
      </w:tr>
      <w:tr w:rsidR="00CA10AC" w14:paraId="2365D5C5" w14:textId="77777777" w:rsidTr="00B74D84">
        <w:trPr>
          <w:trHeight w:val="887"/>
        </w:trPr>
        <w:tc>
          <w:tcPr>
            <w:tcW w:w="1418" w:type="dxa"/>
          </w:tcPr>
          <w:p w14:paraId="2B5D0D85" w14:textId="77777777" w:rsidR="00CA10AC" w:rsidRPr="00DC396B" w:rsidRDefault="00CA10AC" w:rsidP="00CA10AC">
            <w:pPr>
              <w:rPr>
                <w:color w:val="959A00"/>
                <w:sz w:val="24"/>
                <w:szCs w:val="24"/>
              </w:rPr>
            </w:pPr>
            <w:r w:rsidRPr="00DC396B">
              <w:rPr>
                <w:color w:val="959A00"/>
                <w:sz w:val="24"/>
                <w:szCs w:val="24"/>
              </w:rPr>
              <w:t>Something to Listen to</w:t>
            </w:r>
          </w:p>
        </w:tc>
        <w:tc>
          <w:tcPr>
            <w:tcW w:w="6804" w:type="dxa"/>
          </w:tcPr>
          <w:p w14:paraId="0FC7FAA4" w14:textId="3238EF63" w:rsidR="00CA10AC" w:rsidRDefault="008A09C9" w:rsidP="00CA10AC">
            <w:hyperlink r:id="rId19" w:history="1">
              <w:r w:rsidR="00CA10AC" w:rsidRPr="005E2B12">
                <w:rPr>
                  <w:color w:val="0000FF"/>
                  <w:u w:val="single"/>
                </w:rPr>
                <w:t>https://study.com/academy/lesson/instrument-families-of-the-orchestra-string-woodwind-brass-percussion.html</w:t>
              </w:r>
            </w:hyperlink>
          </w:p>
          <w:p w14:paraId="01571DAE" w14:textId="05E713E3" w:rsidR="00CA10AC" w:rsidRPr="00984F3C" w:rsidRDefault="00CA10AC" w:rsidP="00CA10AC">
            <w:r>
              <w:t>An introduction to the families of instruments in an orchestra</w:t>
            </w:r>
          </w:p>
        </w:tc>
        <w:tc>
          <w:tcPr>
            <w:tcW w:w="7229" w:type="dxa"/>
          </w:tcPr>
          <w:p w14:paraId="543E0469" w14:textId="4D4486B3" w:rsidR="00CA10AC" w:rsidRDefault="008A09C9" w:rsidP="00CA10AC">
            <w:hyperlink r:id="rId20" w:history="1">
              <w:r w:rsidR="00CA10AC" w:rsidRPr="00E87674">
                <w:rPr>
                  <w:color w:val="0000FF"/>
                  <w:u w:val="single"/>
                </w:rPr>
                <w:t>https://www.youtube.com/watch?v=KuV2xWDQwTU</w:t>
              </w:r>
            </w:hyperlink>
          </w:p>
          <w:p w14:paraId="1C7A58AB" w14:textId="0C358523" w:rsidR="00CA10AC" w:rsidRDefault="00CA10AC" w:rsidP="00CA10AC">
            <w:r>
              <w:t>Watch above video -repeat. Try to sing along to some of the songs</w:t>
            </w:r>
          </w:p>
          <w:p w14:paraId="37FDEC7A" w14:textId="1CA8666C" w:rsidR="00CA10AC" w:rsidRDefault="00CA10AC" w:rsidP="00CA10AC">
            <w:pPr>
              <w:rPr>
                <w:sz w:val="28"/>
                <w:szCs w:val="28"/>
              </w:rPr>
            </w:pPr>
            <w:r>
              <w:t>Research ‘Cockney’ and ‘Music Hall’ songs</w:t>
            </w:r>
          </w:p>
        </w:tc>
      </w:tr>
      <w:tr w:rsidR="00CA10AC" w14:paraId="237FF8F4" w14:textId="77777777" w:rsidTr="00B74D84">
        <w:trPr>
          <w:trHeight w:val="1274"/>
        </w:trPr>
        <w:tc>
          <w:tcPr>
            <w:tcW w:w="1418" w:type="dxa"/>
          </w:tcPr>
          <w:p w14:paraId="662EDD68" w14:textId="77777777" w:rsidR="00CA10AC" w:rsidRDefault="00CA10AC" w:rsidP="00CA10AC">
            <w:pPr>
              <w:rPr>
                <w:color w:val="959A00"/>
                <w:sz w:val="24"/>
                <w:szCs w:val="24"/>
              </w:rPr>
            </w:pPr>
            <w:r w:rsidRPr="00DC396B">
              <w:rPr>
                <w:color w:val="959A00"/>
                <w:sz w:val="24"/>
                <w:szCs w:val="24"/>
              </w:rPr>
              <w:t>Something to Dance/</w:t>
            </w:r>
          </w:p>
          <w:p w14:paraId="14C6AB0E" w14:textId="4D5237AE" w:rsidR="00CA10AC" w:rsidRPr="00DC396B" w:rsidRDefault="00CA10AC" w:rsidP="00CA10AC">
            <w:pPr>
              <w:rPr>
                <w:color w:val="959A00"/>
                <w:sz w:val="24"/>
                <w:szCs w:val="24"/>
              </w:rPr>
            </w:pPr>
            <w:r w:rsidRPr="00DC396B">
              <w:rPr>
                <w:color w:val="959A00"/>
                <w:sz w:val="24"/>
                <w:szCs w:val="24"/>
              </w:rPr>
              <w:t>Move to</w:t>
            </w:r>
          </w:p>
        </w:tc>
        <w:tc>
          <w:tcPr>
            <w:tcW w:w="6804" w:type="dxa"/>
          </w:tcPr>
          <w:p w14:paraId="01124D88" w14:textId="77777777" w:rsidR="00CA10AC" w:rsidRDefault="008A09C9" w:rsidP="00CA10AC">
            <w:hyperlink r:id="rId21" w:history="1">
              <w:r w:rsidR="00CA10AC" w:rsidRPr="005E2B12">
                <w:rPr>
                  <w:color w:val="0000FF"/>
                  <w:u w:val="single"/>
                </w:rPr>
                <w:t>https://www.youtube.com/watch?v=tRTVoN95miM</w:t>
              </w:r>
            </w:hyperlink>
          </w:p>
          <w:p w14:paraId="36351800" w14:textId="77777777" w:rsidR="00CA10AC" w:rsidRDefault="00CA10AC" w:rsidP="00CA10AC">
            <w:r>
              <w:t xml:space="preserve">Watch and enjoy this video of dancers performing the waltz. </w:t>
            </w:r>
          </w:p>
          <w:p w14:paraId="2DE67751" w14:textId="77777777" w:rsidR="00CA10AC" w:rsidRDefault="00CA10AC" w:rsidP="00CA10AC">
            <w:r>
              <w:t>Can you count 1,2,3 with the music when the main dance starts</w:t>
            </w:r>
          </w:p>
          <w:p w14:paraId="7D7C3005" w14:textId="77777777" w:rsidR="00CA10AC" w:rsidRDefault="008A09C9" w:rsidP="00CA10AC">
            <w:hyperlink r:id="rId22" w:history="1">
              <w:r w:rsidR="00CA10AC" w:rsidRPr="005E2B12">
                <w:rPr>
                  <w:color w:val="0000FF"/>
                  <w:u w:val="single"/>
                </w:rPr>
                <w:t>https://www.youtube.com/watch?v=LEqg4PxkyYE</w:t>
              </w:r>
            </w:hyperlink>
          </w:p>
          <w:p w14:paraId="204B289A" w14:textId="77777777" w:rsidR="00CA10AC" w:rsidRDefault="00CA10AC" w:rsidP="00CA10AC"/>
          <w:p w14:paraId="332283B1" w14:textId="70385DD8" w:rsidR="00CA10AC" w:rsidRDefault="00CA10AC" w:rsidP="00CA10AC">
            <w:pPr>
              <w:rPr>
                <w:sz w:val="28"/>
                <w:szCs w:val="28"/>
              </w:rPr>
            </w:pPr>
            <w:r>
              <w:t xml:space="preserve">Simple instructions for basic waltz steps. Watch </w:t>
            </w:r>
            <w:r w:rsidR="00BD49BF">
              <w:t xml:space="preserve">the </w:t>
            </w:r>
            <w:r>
              <w:t xml:space="preserve">video with </w:t>
            </w:r>
            <w:r w:rsidR="00BD49BF">
              <w:t xml:space="preserve">a </w:t>
            </w:r>
            <w:r>
              <w:t>family member then have a go.</w:t>
            </w:r>
          </w:p>
        </w:tc>
        <w:tc>
          <w:tcPr>
            <w:tcW w:w="7229" w:type="dxa"/>
          </w:tcPr>
          <w:p w14:paraId="28FAFC11" w14:textId="64E73AC7" w:rsidR="00CA10AC" w:rsidRDefault="008A09C9" w:rsidP="00CA10AC">
            <w:hyperlink r:id="rId23" w:history="1">
              <w:r w:rsidR="00CA10AC" w:rsidRPr="003A7F5B">
                <w:rPr>
                  <w:rStyle w:val="Hyperlink"/>
                </w:rPr>
                <w:t>https://www.youtube.com/watch?v=ch_NuUgvb7s</w:t>
              </w:r>
            </w:hyperlink>
          </w:p>
          <w:p w14:paraId="2DF17771" w14:textId="32771D4C" w:rsidR="00CA10AC" w:rsidRPr="00E111E6" w:rsidRDefault="00CA10AC" w:rsidP="00CA10AC">
            <w:r>
              <w:t xml:space="preserve">This clip is a cockney style dance routine from the film Chitty </w:t>
            </w:r>
            <w:proofErr w:type="spellStart"/>
            <w:r>
              <w:t>Chitty</w:t>
            </w:r>
            <w:proofErr w:type="spellEnd"/>
            <w:r>
              <w:t xml:space="preserve"> Bang </w:t>
            </w:r>
            <w:proofErr w:type="spellStart"/>
            <w:r>
              <w:t>Bang</w:t>
            </w:r>
            <w:proofErr w:type="spellEnd"/>
            <w:r>
              <w:t>.  Watch, enjoy</w:t>
            </w:r>
            <w:r w:rsidR="00BD49BF">
              <w:t>,</w:t>
            </w:r>
            <w:r>
              <w:t xml:space="preserve"> then have a go at joining in </w:t>
            </w:r>
            <w:r w:rsidR="00BD49BF">
              <w:t xml:space="preserve">with </w:t>
            </w:r>
            <w:r>
              <w:t>some of the dance moves.  Good Luck!</w:t>
            </w:r>
          </w:p>
        </w:tc>
      </w:tr>
    </w:tbl>
    <w:p w14:paraId="6124B2F7" w14:textId="77777777" w:rsidR="00836014" w:rsidRDefault="00836014" w:rsidP="00B76DD0">
      <w:pPr>
        <w:rPr>
          <w:sz w:val="28"/>
          <w:szCs w:val="28"/>
        </w:rPr>
      </w:pPr>
    </w:p>
    <w:sectPr w:rsidR="00836014" w:rsidSect="00CF121F">
      <w:headerReference w:type="default" r:id="rId24"/>
      <w:pgSz w:w="16838" w:h="11906" w:orient="landscape"/>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622D9" w14:textId="77777777" w:rsidR="008A09C9" w:rsidRDefault="008A09C9" w:rsidP="00B76DD0">
      <w:pPr>
        <w:spacing w:after="0" w:line="240" w:lineRule="auto"/>
      </w:pPr>
      <w:r>
        <w:separator/>
      </w:r>
    </w:p>
  </w:endnote>
  <w:endnote w:type="continuationSeparator" w:id="0">
    <w:p w14:paraId="140532E4" w14:textId="77777777" w:rsidR="008A09C9" w:rsidRDefault="008A09C9" w:rsidP="00B7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3FC49" w14:textId="77777777" w:rsidR="008A09C9" w:rsidRDefault="008A09C9" w:rsidP="00B76DD0">
      <w:pPr>
        <w:spacing w:after="0" w:line="240" w:lineRule="auto"/>
      </w:pPr>
      <w:r>
        <w:separator/>
      </w:r>
    </w:p>
  </w:footnote>
  <w:footnote w:type="continuationSeparator" w:id="0">
    <w:p w14:paraId="15E8F2F6" w14:textId="77777777" w:rsidR="008A09C9" w:rsidRDefault="008A09C9" w:rsidP="00B7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8143" w14:textId="4BC65596" w:rsidR="00B76DD0" w:rsidRDefault="0046732B" w:rsidP="00B76DD0">
    <w:r>
      <w:rPr>
        <w:noProof/>
      </w:rPr>
      <w:drawing>
        <wp:anchor distT="0" distB="0" distL="114300" distR="114300" simplePos="0" relativeHeight="251658240" behindDoc="0" locked="0" layoutInCell="1" allowOverlap="1" wp14:anchorId="12CE4704" wp14:editId="0A734A55">
          <wp:simplePos x="0" y="0"/>
          <wp:positionH relativeFrom="column">
            <wp:posOffset>7391400</wp:posOffset>
          </wp:positionH>
          <wp:positionV relativeFrom="paragraph">
            <wp:posOffset>-350520</wp:posOffset>
          </wp:positionV>
          <wp:extent cx="2380375" cy="1770999"/>
          <wp:effectExtent l="0" t="0" r="1270" b="1270"/>
          <wp:wrapSquare wrapText="bothSides"/>
          <wp:docPr id="3" name="Picture 2">
            <a:extLst xmlns:a="http://schemas.openxmlformats.org/drawingml/2006/main">
              <a:ext uri="{FF2B5EF4-FFF2-40B4-BE49-F238E27FC236}">
                <a16:creationId xmlns:a16="http://schemas.microsoft.com/office/drawing/2014/main" id="{75B9033A-1F5F-41BD-A771-55BE01012D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a:extLst>
                      <a:ext uri="{FF2B5EF4-FFF2-40B4-BE49-F238E27FC236}">
                        <a16:creationId xmlns:a16="http://schemas.microsoft.com/office/drawing/2014/main" id="{75B9033A-1F5F-41BD-A771-55BE01012DC4}"/>
                      </a:ext>
                    </a:extLst>
                  </pic:cNvPr>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2380375" cy="1770999"/>
                  </a:xfrm>
                  <a:prstGeom prst="rect">
                    <a:avLst/>
                  </a:prstGeom>
                  <a:solidFill>
                    <a:schemeClr val="bg1"/>
                  </a:solidFill>
                  <a:ln>
                    <a:noFill/>
                  </a:ln>
                  <a:effectLst/>
                </pic:spPr>
              </pic:pic>
            </a:graphicData>
          </a:graphic>
          <wp14:sizeRelH relativeFrom="page">
            <wp14:pctWidth>0</wp14:pctWidth>
          </wp14:sizeRelH>
          <wp14:sizeRelV relativeFrom="page">
            <wp14:pctHeight>0</wp14:pctHeight>
          </wp14:sizeRelV>
        </wp:anchor>
      </w:drawing>
    </w:r>
  </w:p>
  <w:p w14:paraId="19E68D1B" w14:textId="77777777" w:rsidR="00B76DD0" w:rsidRPr="0046732B" w:rsidRDefault="00B76DD0" w:rsidP="00B76DD0">
    <w:pPr>
      <w:pStyle w:val="Heading1"/>
      <w:rPr>
        <w:color w:val="959A00"/>
        <w:sz w:val="44"/>
        <w:szCs w:val="44"/>
      </w:rPr>
    </w:pPr>
    <w:r w:rsidRPr="0046732B">
      <w:rPr>
        <w:color w:val="959A00"/>
        <w:sz w:val="44"/>
        <w:szCs w:val="44"/>
      </w:rPr>
      <w:t>Hertfordshire Music Service</w:t>
    </w:r>
  </w:p>
  <w:p w14:paraId="3CC00D44" w14:textId="648DDC22" w:rsidR="00B76DD0" w:rsidRPr="0046732B" w:rsidRDefault="009D29B6" w:rsidP="00B76DD0">
    <w:pPr>
      <w:pStyle w:val="Heading1"/>
      <w:rPr>
        <w:color w:val="959A00"/>
      </w:rPr>
    </w:pPr>
    <w:r w:rsidRPr="0046732B">
      <w:rPr>
        <w:color w:val="959A00"/>
      </w:rPr>
      <w:t>Musical activities to do at home</w:t>
    </w:r>
  </w:p>
  <w:p w14:paraId="1C30CFDC" w14:textId="77777777" w:rsidR="00B76DD0" w:rsidRDefault="00B76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5E4633"/>
    <w:multiLevelType w:val="hybridMultilevel"/>
    <w:tmpl w:val="4C967946"/>
    <w:lvl w:ilvl="0" w:tplc="04184968">
      <w:start w:val="1"/>
      <w:numFmt w:val="bullet"/>
      <w:lvlText w:val=""/>
      <w:lvlJc w:val="left"/>
      <w:pPr>
        <w:ind w:left="720" w:hanging="360"/>
      </w:pPr>
      <w:rPr>
        <w:rFonts w:ascii="Symbol" w:hAnsi="Symbol" w:hint="default"/>
        <w:color w:val="76923C"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3D0613"/>
    <w:multiLevelType w:val="hybridMultilevel"/>
    <w:tmpl w:val="7E4803DE"/>
    <w:lvl w:ilvl="0" w:tplc="04184968">
      <w:start w:val="1"/>
      <w:numFmt w:val="bullet"/>
      <w:lvlText w:val=""/>
      <w:lvlJc w:val="left"/>
      <w:pPr>
        <w:ind w:left="720" w:hanging="360"/>
      </w:pPr>
      <w:rPr>
        <w:rFonts w:ascii="Symbol" w:hAnsi="Symbol" w:hint="default"/>
        <w:color w:val="76923C"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C1E48"/>
    <w:multiLevelType w:val="hybridMultilevel"/>
    <w:tmpl w:val="7FB60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95"/>
    <w:rsid w:val="000F3ABB"/>
    <w:rsid w:val="000F6F62"/>
    <w:rsid w:val="00110D1C"/>
    <w:rsid w:val="00240CD1"/>
    <w:rsid w:val="00265146"/>
    <w:rsid w:val="00402B17"/>
    <w:rsid w:val="0046732B"/>
    <w:rsid w:val="00485F75"/>
    <w:rsid w:val="004A6599"/>
    <w:rsid w:val="004F71E4"/>
    <w:rsid w:val="0055386F"/>
    <w:rsid w:val="005923A1"/>
    <w:rsid w:val="005A3B92"/>
    <w:rsid w:val="00626795"/>
    <w:rsid w:val="006A653A"/>
    <w:rsid w:val="007E306C"/>
    <w:rsid w:val="008254F9"/>
    <w:rsid w:val="00836014"/>
    <w:rsid w:val="008973AC"/>
    <w:rsid w:val="008A09C9"/>
    <w:rsid w:val="008E67A5"/>
    <w:rsid w:val="009041CF"/>
    <w:rsid w:val="0090460D"/>
    <w:rsid w:val="00973321"/>
    <w:rsid w:val="00984F3C"/>
    <w:rsid w:val="009D29B6"/>
    <w:rsid w:val="00A0633E"/>
    <w:rsid w:val="00A436DF"/>
    <w:rsid w:val="00A563D8"/>
    <w:rsid w:val="00A81EE4"/>
    <w:rsid w:val="00AC70A8"/>
    <w:rsid w:val="00B060AD"/>
    <w:rsid w:val="00B407E1"/>
    <w:rsid w:val="00B74D84"/>
    <w:rsid w:val="00B76DD0"/>
    <w:rsid w:val="00BA38CC"/>
    <w:rsid w:val="00BD49BF"/>
    <w:rsid w:val="00C96D5E"/>
    <w:rsid w:val="00CA10AC"/>
    <w:rsid w:val="00CB4C26"/>
    <w:rsid w:val="00CF121F"/>
    <w:rsid w:val="00DC396B"/>
    <w:rsid w:val="00E01FA5"/>
    <w:rsid w:val="00E111E6"/>
    <w:rsid w:val="00E16678"/>
    <w:rsid w:val="00E50AD9"/>
    <w:rsid w:val="00EB21D3"/>
    <w:rsid w:val="00EB6B88"/>
    <w:rsid w:val="00EC1A2E"/>
    <w:rsid w:val="00EC40B1"/>
    <w:rsid w:val="00FA2EA3"/>
    <w:rsid w:val="00FC4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26167"/>
  <w15:docId w15:val="{C7221E69-43E3-4A6B-8E12-B6358C5E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D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70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6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F62"/>
    <w:rPr>
      <w:color w:val="0000FF"/>
      <w:u w:val="single"/>
    </w:rPr>
  </w:style>
  <w:style w:type="character" w:customStyle="1" w:styleId="UnresolvedMention1">
    <w:name w:val="Unresolved Mention1"/>
    <w:basedOn w:val="DefaultParagraphFont"/>
    <w:uiPriority w:val="99"/>
    <w:semiHidden/>
    <w:unhideWhenUsed/>
    <w:rsid w:val="00EB21D3"/>
    <w:rPr>
      <w:color w:val="605E5C"/>
      <w:shd w:val="clear" w:color="auto" w:fill="E1DFDD"/>
    </w:rPr>
  </w:style>
  <w:style w:type="character" w:customStyle="1" w:styleId="Heading1Char">
    <w:name w:val="Heading 1 Char"/>
    <w:basedOn w:val="DefaultParagraphFont"/>
    <w:link w:val="Heading1"/>
    <w:uiPriority w:val="9"/>
    <w:rsid w:val="00B76DD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76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DD0"/>
  </w:style>
  <w:style w:type="paragraph" w:styleId="Footer">
    <w:name w:val="footer"/>
    <w:basedOn w:val="Normal"/>
    <w:link w:val="FooterChar"/>
    <w:uiPriority w:val="99"/>
    <w:unhideWhenUsed/>
    <w:rsid w:val="00B76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DD0"/>
  </w:style>
  <w:style w:type="character" w:customStyle="1" w:styleId="Heading2Char">
    <w:name w:val="Heading 2 Char"/>
    <w:basedOn w:val="DefaultParagraphFont"/>
    <w:link w:val="Heading2"/>
    <w:uiPriority w:val="9"/>
    <w:rsid w:val="00AC70A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AC70A8"/>
    <w:rPr>
      <w:color w:val="605E5C"/>
      <w:shd w:val="clear" w:color="auto" w:fill="E1DFDD"/>
    </w:rPr>
  </w:style>
  <w:style w:type="character" w:styleId="FollowedHyperlink">
    <w:name w:val="FollowedHyperlink"/>
    <w:basedOn w:val="DefaultParagraphFont"/>
    <w:uiPriority w:val="99"/>
    <w:semiHidden/>
    <w:unhideWhenUsed/>
    <w:rsid w:val="00AC70A8"/>
    <w:rPr>
      <w:color w:val="800080" w:themeColor="followedHyperlink"/>
      <w:u w:val="single"/>
    </w:rPr>
  </w:style>
  <w:style w:type="paragraph" w:styleId="ListParagraph">
    <w:name w:val="List Paragraph"/>
    <w:basedOn w:val="Normal"/>
    <w:uiPriority w:val="34"/>
    <w:qFormat/>
    <w:rsid w:val="00AC7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school-radio/primary-school-songs-pirates/zjpgvk7" TargetMode="External"/><Relationship Id="rId13" Type="http://schemas.openxmlformats.org/officeDocument/2006/relationships/hyperlink" Target="https://www.bbc.co.uk/teach/school-radio/primary-school-songs-anansi-the-spider/z7vmqp3" TargetMode="External"/><Relationship Id="rId18" Type="http://schemas.openxmlformats.org/officeDocument/2006/relationships/hyperlink" Target="https://www.youtube.com/watch?v=DrsTOBP606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watch?v=tRTVoN95miM" TargetMode="External"/><Relationship Id="rId7" Type="http://schemas.openxmlformats.org/officeDocument/2006/relationships/hyperlink" Target="https://www.youtube.com/watch?v=1NXZnhLCzJo" TargetMode="External"/><Relationship Id="rId12" Type="http://schemas.openxmlformats.org/officeDocument/2006/relationships/hyperlink" Target="http://www.supercoloring.com/coloring-pages/smiling-maracas" TargetMode="External"/><Relationship Id="rId17" Type="http://schemas.openxmlformats.org/officeDocument/2006/relationships/hyperlink" Target="https://www.youtube.com/watch?v=B1Eyw7IifU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XTXNqfUWT5E" TargetMode="External"/><Relationship Id="rId20" Type="http://schemas.openxmlformats.org/officeDocument/2006/relationships/hyperlink" Target="https://www.youtube.com/watch?v=KuV2xWDQwT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percoloring.com/coloring-pages/tambourin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watch?v=EiMUYkCWDKY" TargetMode="External"/><Relationship Id="rId23" Type="http://schemas.openxmlformats.org/officeDocument/2006/relationships/hyperlink" Target="https://www.youtube.com/watch?v=ch_NuUgvb7s" TargetMode="External"/><Relationship Id="rId10" Type="http://schemas.openxmlformats.org/officeDocument/2006/relationships/hyperlink" Target="http://www.supercoloring.com/coloring-pages/smiling-maracas" TargetMode="External"/><Relationship Id="rId19" Type="http://schemas.openxmlformats.org/officeDocument/2006/relationships/hyperlink" Target="https://study.com/academy/lesson/instrument-families-of-the-orchestra-string-woodwind-brass-percussion.html" TargetMode="External"/><Relationship Id="rId4" Type="http://schemas.openxmlformats.org/officeDocument/2006/relationships/webSettings" Target="webSettings.xml"/><Relationship Id="rId9" Type="http://schemas.openxmlformats.org/officeDocument/2006/relationships/hyperlink" Target="http://www.supercoloring.com/coloring-pages/tambourine" TargetMode="External"/><Relationship Id="rId14" Type="http://schemas.openxmlformats.org/officeDocument/2006/relationships/hyperlink" Target="https://www.youtube.com/watch?v=9OuKPtcYcZ0" TargetMode="External"/><Relationship Id="rId22" Type="http://schemas.openxmlformats.org/officeDocument/2006/relationships/hyperlink" Target="https://www.youtube.com/watch?v=LEqg4PxkyY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Deena Day</dc:creator>
  <cp:lastModifiedBy>Laura Foster</cp:lastModifiedBy>
  <cp:revision>37</cp:revision>
  <dcterms:created xsi:type="dcterms:W3CDTF">2020-04-21T12:02:00Z</dcterms:created>
  <dcterms:modified xsi:type="dcterms:W3CDTF">2020-04-25T17:32:00Z</dcterms:modified>
</cp:coreProperties>
</file>