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AAAE" w14:textId="2B016C36" w:rsidR="00513C5D" w:rsidRDefault="00706E39"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3120" behindDoc="0" locked="0" layoutInCell="1" allowOverlap="1" wp14:anchorId="5927A74E" wp14:editId="359CC5A1">
                <wp:simplePos x="0" y="0"/>
                <wp:positionH relativeFrom="margin">
                  <wp:posOffset>-238125</wp:posOffset>
                </wp:positionH>
                <wp:positionV relativeFrom="paragraph">
                  <wp:posOffset>-299085</wp:posOffset>
                </wp:positionV>
                <wp:extent cx="4199255" cy="2232660"/>
                <wp:effectExtent l="0" t="0" r="10795" b="152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2232660"/>
                        </a:xfrm>
                        <a:prstGeom prst="rect">
                          <a:avLst/>
                        </a:prstGeom>
                        <a:solidFill>
                          <a:srgbClr val="FFFFFF"/>
                        </a:solidFill>
                        <a:ln w="9525">
                          <a:solidFill>
                            <a:srgbClr val="000000"/>
                          </a:solidFill>
                          <a:miter lim="800000"/>
                          <a:headEnd/>
                          <a:tailEnd/>
                        </a:ln>
                      </wps:spPr>
                      <wps:txbx>
                        <w:txbxContent>
                          <w:p w14:paraId="384BA73E" w14:textId="56955812" w:rsidR="00B87397" w:rsidRPr="006110B0" w:rsidRDefault="00B87397" w:rsidP="0029237B">
                            <w:pPr>
                              <w:jc w:val="center"/>
                              <w:rPr>
                                <w:b/>
                                <w:sz w:val="20"/>
                                <w:szCs w:val="20"/>
                              </w:rPr>
                            </w:pPr>
                            <w:r w:rsidRPr="006110B0">
                              <w:rPr>
                                <w:b/>
                                <w:sz w:val="20"/>
                                <w:szCs w:val="20"/>
                              </w:rPr>
                              <w:t>Literacy/English</w:t>
                            </w:r>
                          </w:p>
                          <w:p w14:paraId="730BC6CA" w14:textId="0658F76F" w:rsidR="00087274" w:rsidRDefault="00A425D8" w:rsidP="0029237B">
                            <w:pPr>
                              <w:jc w:val="both"/>
                              <w:rPr>
                                <w:sz w:val="20"/>
                                <w:szCs w:val="20"/>
                              </w:rPr>
                            </w:pPr>
                            <w:r w:rsidRPr="006110B0">
                              <w:rPr>
                                <w:b/>
                                <w:sz w:val="20"/>
                                <w:szCs w:val="20"/>
                              </w:rPr>
                              <w:t>Word reading</w:t>
                            </w:r>
                            <w:r w:rsidRPr="006110B0">
                              <w:rPr>
                                <w:sz w:val="20"/>
                                <w:szCs w:val="20"/>
                              </w:rPr>
                              <w:t xml:space="preserve"> </w:t>
                            </w:r>
                            <w:r w:rsidR="00EC799F" w:rsidRPr="006110B0">
                              <w:rPr>
                                <w:sz w:val="20"/>
                                <w:szCs w:val="20"/>
                              </w:rPr>
                              <w:t>Read</w:t>
                            </w:r>
                            <w:r w:rsidR="00333DD2">
                              <w:rPr>
                                <w:sz w:val="20"/>
                                <w:szCs w:val="20"/>
                              </w:rPr>
                              <w:t xml:space="preserve"> </w:t>
                            </w:r>
                            <w:r w:rsidR="005A5D07">
                              <w:rPr>
                                <w:sz w:val="20"/>
                                <w:szCs w:val="20"/>
                              </w:rPr>
                              <w:t xml:space="preserve">with children and focus on one book and plan activities around that book. </w:t>
                            </w:r>
                            <w:r w:rsidR="00A71044">
                              <w:rPr>
                                <w:sz w:val="20"/>
                                <w:szCs w:val="20"/>
                              </w:rPr>
                              <w:t>Once children are confident to retell the story</w:t>
                            </w:r>
                            <w:r w:rsidR="001D6FB2">
                              <w:rPr>
                                <w:sz w:val="20"/>
                                <w:szCs w:val="20"/>
                              </w:rPr>
                              <w:t xml:space="preserve">, </w:t>
                            </w:r>
                            <w:r w:rsidR="00A71044">
                              <w:rPr>
                                <w:sz w:val="20"/>
                                <w:szCs w:val="20"/>
                              </w:rPr>
                              <w:t xml:space="preserve">encourage them to act the story out. </w:t>
                            </w:r>
                            <w:r w:rsidR="00EC799F" w:rsidRPr="006110B0">
                              <w:rPr>
                                <w:sz w:val="20"/>
                                <w:szCs w:val="20"/>
                              </w:rPr>
                              <w:t xml:space="preserve"> </w:t>
                            </w:r>
                          </w:p>
                          <w:p w14:paraId="402836DB" w14:textId="28E6EC6E" w:rsidR="001D6FB2" w:rsidRDefault="00D31E87" w:rsidP="0029237B">
                            <w:pPr>
                              <w:jc w:val="both"/>
                              <w:rPr>
                                <w:sz w:val="20"/>
                                <w:szCs w:val="20"/>
                              </w:rPr>
                            </w:pPr>
                            <w:r>
                              <w:rPr>
                                <w:sz w:val="20"/>
                                <w:szCs w:val="20"/>
                              </w:rPr>
                              <w:t xml:space="preserve">The children to be encouraged to use the voting station and </w:t>
                            </w:r>
                            <w:r w:rsidR="002F203A">
                              <w:rPr>
                                <w:sz w:val="20"/>
                                <w:szCs w:val="20"/>
                              </w:rPr>
                              <w:t xml:space="preserve">tell the teacher what made them to choose that book. Talk about the front cover, illustration and blurb. </w:t>
                            </w:r>
                            <w:r w:rsidR="00192C3F">
                              <w:rPr>
                                <w:sz w:val="20"/>
                                <w:szCs w:val="20"/>
                              </w:rPr>
                              <w:t xml:space="preserve">Encourage children to predict what might happen next and </w:t>
                            </w:r>
                            <w:r w:rsidR="00E93CE8">
                              <w:rPr>
                                <w:sz w:val="20"/>
                                <w:szCs w:val="20"/>
                              </w:rPr>
                              <w:t xml:space="preserve">describe the characters. </w:t>
                            </w:r>
                          </w:p>
                          <w:p w14:paraId="32DF1D43" w14:textId="5119129F" w:rsidR="00A425D8" w:rsidRPr="004F151B" w:rsidRDefault="00A425D8" w:rsidP="0029237B">
                            <w:pPr>
                              <w:jc w:val="both"/>
                              <w:rPr>
                                <w:sz w:val="18"/>
                                <w:szCs w:val="18"/>
                              </w:rPr>
                            </w:pPr>
                            <w:r w:rsidRPr="004F151B">
                              <w:rPr>
                                <w:b/>
                                <w:sz w:val="18"/>
                                <w:szCs w:val="18"/>
                              </w:rPr>
                              <w:t>Phonics:</w:t>
                            </w:r>
                            <w:r w:rsidR="00E004BB" w:rsidRPr="004F151B">
                              <w:rPr>
                                <w:sz w:val="18"/>
                                <w:szCs w:val="18"/>
                              </w:rPr>
                              <w:t xml:space="preserve"> </w:t>
                            </w:r>
                            <w:r w:rsidR="00AB0356" w:rsidRPr="004F151B">
                              <w:rPr>
                                <w:sz w:val="18"/>
                                <w:szCs w:val="18"/>
                              </w:rPr>
                              <w:t>Little Wandle pr</w:t>
                            </w:r>
                            <w:r w:rsidR="005D2C32" w:rsidRPr="004F151B">
                              <w:rPr>
                                <w:sz w:val="18"/>
                                <w:szCs w:val="18"/>
                              </w:rPr>
                              <w:t>ogramme.</w:t>
                            </w:r>
                            <w:r w:rsidR="00F05E18">
                              <w:rPr>
                                <w:sz w:val="18"/>
                                <w:szCs w:val="18"/>
                              </w:rPr>
                              <w:t xml:space="preserve"> Phase 1 phonics activities. </w:t>
                            </w:r>
                          </w:p>
                          <w:p w14:paraId="75D08678" w14:textId="3E090DFB" w:rsidR="00A425D8" w:rsidRPr="004F151B" w:rsidRDefault="00A425D8" w:rsidP="0029237B">
                            <w:pPr>
                              <w:jc w:val="both"/>
                              <w:rPr>
                                <w:sz w:val="18"/>
                                <w:szCs w:val="18"/>
                              </w:rPr>
                            </w:pPr>
                            <w:r w:rsidRPr="004F151B">
                              <w:rPr>
                                <w:b/>
                                <w:sz w:val="18"/>
                                <w:szCs w:val="18"/>
                              </w:rPr>
                              <w:t>Comprehension</w:t>
                            </w:r>
                            <w:r w:rsidR="00EC799F" w:rsidRPr="004F151B">
                              <w:rPr>
                                <w:b/>
                                <w:sz w:val="18"/>
                                <w:szCs w:val="18"/>
                              </w:rPr>
                              <w:t xml:space="preserve"> </w:t>
                            </w:r>
                            <w:r w:rsidR="00EC799F" w:rsidRPr="004F151B">
                              <w:rPr>
                                <w:sz w:val="18"/>
                                <w:szCs w:val="18"/>
                              </w:rPr>
                              <w:t>Re-read these books to build up their confidence in their understanding and enjoyment.</w:t>
                            </w:r>
                            <w:r w:rsidR="0029237B" w:rsidRPr="004F151B">
                              <w:rPr>
                                <w:sz w:val="18"/>
                                <w:szCs w:val="18"/>
                              </w:rPr>
                              <w:t xml:space="preserve"> Use vocabulary and forms of speech that are increasingly influenced by their range of books.</w:t>
                            </w:r>
                          </w:p>
                          <w:p w14:paraId="06F213FE" w14:textId="5B98BAFC" w:rsidR="0029237B" w:rsidRPr="004F151B" w:rsidRDefault="00A425D8" w:rsidP="0029237B">
                            <w:pPr>
                              <w:jc w:val="both"/>
                              <w:rPr>
                                <w:sz w:val="18"/>
                                <w:szCs w:val="18"/>
                              </w:rPr>
                            </w:pPr>
                            <w:r w:rsidRPr="004F151B">
                              <w:rPr>
                                <w:b/>
                                <w:sz w:val="18"/>
                                <w:szCs w:val="18"/>
                              </w:rPr>
                              <w:t>Writing</w:t>
                            </w:r>
                            <w:r w:rsidR="00706E39">
                              <w:rPr>
                                <w:sz w:val="18"/>
                                <w:szCs w:val="18"/>
                              </w:rPr>
                              <w:t xml:space="preserve"> Pencil control activities</w:t>
                            </w:r>
                            <w:r w:rsidR="00334952">
                              <w:rPr>
                                <w:sz w:val="18"/>
                                <w:szCs w:val="18"/>
                              </w:rPr>
                              <w:t xml:space="preserve"> </w:t>
                            </w:r>
                            <w:r w:rsidR="00B94D82">
                              <w:rPr>
                                <w:sz w:val="18"/>
                                <w:szCs w:val="18"/>
                              </w:rPr>
                              <w:t xml:space="preserve">and holding pencil tripod. </w:t>
                            </w:r>
                            <w:r w:rsidR="00B01803">
                              <w:rPr>
                                <w:sz w:val="18"/>
                                <w:szCs w:val="18"/>
                              </w:rPr>
                              <w:t xml:space="preserve">Children use variety of materials such </w:t>
                            </w:r>
                            <w:r w:rsidR="00857DAD">
                              <w:rPr>
                                <w:sz w:val="18"/>
                                <w:szCs w:val="18"/>
                              </w:rPr>
                              <w:t>as,</w:t>
                            </w:r>
                            <w:r w:rsidR="00B01803">
                              <w:rPr>
                                <w:sz w:val="18"/>
                                <w:szCs w:val="18"/>
                              </w:rPr>
                              <w:t xml:space="preserve"> sticks, </w:t>
                            </w:r>
                            <w:r w:rsidR="001261CA">
                              <w:rPr>
                                <w:sz w:val="18"/>
                                <w:szCs w:val="18"/>
                              </w:rPr>
                              <w:t xml:space="preserve">feathers, brush and hands to do painting. </w:t>
                            </w:r>
                            <w:r w:rsidR="00333DD2">
                              <w:rPr>
                                <w:sz w:val="18"/>
                                <w:szCs w:val="18"/>
                              </w:rPr>
                              <w:t xml:space="preserve">Mark making activities on large spaces such as cardboard boxes for children to use motor skills. </w:t>
                            </w:r>
                          </w:p>
                          <w:p w14:paraId="07892853" w14:textId="4B4A92E4" w:rsidR="00CD62C2" w:rsidRPr="006110B0" w:rsidRDefault="00CD62C2" w:rsidP="0029237B">
                            <w:pPr>
                              <w:jc w:val="both"/>
                              <w:rPr>
                                <w:sz w:val="20"/>
                                <w:szCs w:val="20"/>
                              </w:rPr>
                            </w:pPr>
                          </w:p>
                          <w:p w14:paraId="2A10925F" w14:textId="5BBD483D" w:rsidR="006A652C" w:rsidRPr="006110B0" w:rsidRDefault="006A652C" w:rsidP="0029237B">
                            <w:pPr>
                              <w:jc w:val="both"/>
                              <w:rPr>
                                <w:sz w:val="20"/>
                                <w:szCs w:val="20"/>
                              </w:rPr>
                            </w:pPr>
                          </w:p>
                          <w:p w14:paraId="75122AE4" w14:textId="77777777" w:rsidR="0037676B" w:rsidRPr="006110B0" w:rsidRDefault="0037676B" w:rsidP="0029237B">
                            <w:pPr>
                              <w:jc w:val="both"/>
                              <w:rPr>
                                <w:rFonts w:asciiTheme="minorHAnsi" w:hAnsiTheme="minorHAnsi" w:cstheme="minorHAnsi"/>
                                <w:b/>
                                <w:sz w:val="20"/>
                                <w:szCs w:val="20"/>
                              </w:rPr>
                            </w:pPr>
                          </w:p>
                          <w:p w14:paraId="7E5AB158" w14:textId="77777777" w:rsidR="005223BF" w:rsidRPr="006110B0" w:rsidRDefault="005223BF" w:rsidP="0029237B">
                            <w:pPr>
                              <w:pStyle w:val="Bullets-Twinkl"/>
                              <w:numPr>
                                <w:ilvl w:val="0"/>
                                <w:numId w:val="0"/>
                              </w:numPr>
                              <w:ind w:left="170"/>
                              <w:suppressOverlap/>
                              <w:jc w:val="both"/>
                              <w:rPr>
                                <w:rFonts w:asciiTheme="minorHAnsi" w:hAnsiTheme="minorHAnsi" w:cstheme="minorHAnsi"/>
                                <w:b/>
                                <w:bCs w:val="0"/>
                                <w:sz w:val="20"/>
                                <w:szCs w:val="20"/>
                              </w:rPr>
                            </w:pPr>
                          </w:p>
                          <w:p w14:paraId="0D77338F" w14:textId="77777777" w:rsidR="00B87397" w:rsidRPr="006110B0" w:rsidRDefault="00B87397" w:rsidP="0029237B">
                            <w:pPr>
                              <w:pStyle w:val="Bullets-Twinkl"/>
                              <w:numPr>
                                <w:ilvl w:val="0"/>
                                <w:numId w:val="0"/>
                              </w:numPr>
                              <w:suppressOverlap/>
                              <w:jc w:val="both"/>
                              <w:rPr>
                                <w:rFonts w:asciiTheme="minorHAnsi" w:eastAsia="Times New Roman" w:hAnsiTheme="minorHAnsi" w:cstheme="minorHAnsi"/>
                                <w:color w:val="auto"/>
                                <w:sz w:val="20"/>
                                <w:szCs w:val="20"/>
                              </w:rPr>
                            </w:pPr>
                          </w:p>
                          <w:p w14:paraId="6B1123F9" w14:textId="4F9BA5F8" w:rsidR="00B87397" w:rsidRPr="006110B0" w:rsidRDefault="00B87397" w:rsidP="0029237B">
                            <w:pPr>
                              <w:contextualSpacing/>
                              <w:jc w:val="both"/>
                              <w:rPr>
                                <w:rFonts w:asciiTheme="minorHAnsi" w:hAnsiTheme="minorHAnsi" w:cstheme="minorHAnsi"/>
                                <w:sz w:val="20"/>
                                <w:szCs w:val="20"/>
                              </w:rPr>
                            </w:pPr>
                          </w:p>
                          <w:p w14:paraId="2F775766" w14:textId="77777777" w:rsidR="00B87397" w:rsidRPr="006110B0" w:rsidRDefault="00B87397" w:rsidP="0029237B">
                            <w:pPr>
                              <w:jc w:val="both"/>
                              <w:rPr>
                                <w:rFonts w:asciiTheme="minorHAnsi" w:hAnsiTheme="minorHAnsi" w:cstheme="minorHAns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A74E" id="_x0000_t202" coordsize="21600,21600" o:spt="202" path="m,l,21600r21600,l21600,xe">
                <v:stroke joinstyle="miter"/>
                <v:path gradientshapeok="t" o:connecttype="rect"/>
              </v:shapetype>
              <v:shape id="Text Box 4" o:spid="_x0000_s1026" type="#_x0000_t202" style="position:absolute;left:0;text-align:left;margin-left:-18.75pt;margin-top:-23.55pt;width:330.65pt;height:175.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">
                <v:textbox>
                  <w:txbxContent>
                    <w:p w14:paraId="384BA73E" w14:textId="56955812" w:rsidR="00B87397" w:rsidRPr="006110B0" w:rsidRDefault="00B87397" w:rsidP="0029237B">
                      <w:pPr>
                        <w:jc w:val="center"/>
                        <w:rPr>
                          <w:b/>
                          <w:sz w:val="20"/>
                          <w:szCs w:val="20"/>
                        </w:rPr>
                      </w:pPr>
                      <w:r w:rsidRPr="006110B0">
                        <w:rPr>
                          <w:b/>
                          <w:sz w:val="20"/>
                          <w:szCs w:val="20"/>
                        </w:rPr>
                        <w:t>Literacy/English</w:t>
                      </w:r>
                    </w:p>
                    <w:p w14:paraId="730BC6CA" w14:textId="0658F76F" w:rsidR="00087274" w:rsidRDefault="00A425D8" w:rsidP="0029237B">
                      <w:pPr>
                        <w:jc w:val="both"/>
                        <w:rPr>
                          <w:sz w:val="20"/>
                          <w:szCs w:val="20"/>
                        </w:rPr>
                      </w:pPr>
                      <w:r w:rsidRPr="006110B0">
                        <w:rPr>
                          <w:b/>
                          <w:sz w:val="20"/>
                          <w:szCs w:val="20"/>
                        </w:rPr>
                        <w:t>Word reading</w:t>
                      </w:r>
                      <w:r w:rsidRPr="006110B0">
                        <w:rPr>
                          <w:sz w:val="20"/>
                          <w:szCs w:val="20"/>
                        </w:rPr>
                        <w:t xml:space="preserve"> </w:t>
                      </w:r>
                      <w:r w:rsidR="00EC799F" w:rsidRPr="006110B0">
                        <w:rPr>
                          <w:sz w:val="20"/>
                          <w:szCs w:val="20"/>
                        </w:rPr>
                        <w:t>Read</w:t>
                      </w:r>
                      <w:r w:rsidR="00333DD2">
                        <w:rPr>
                          <w:sz w:val="20"/>
                          <w:szCs w:val="20"/>
                        </w:rPr>
                        <w:t xml:space="preserve"> </w:t>
                      </w:r>
                      <w:r w:rsidR="005A5D07">
                        <w:rPr>
                          <w:sz w:val="20"/>
                          <w:szCs w:val="20"/>
                        </w:rPr>
                        <w:t xml:space="preserve">with children and focus on one book and plan activities around that book. </w:t>
                      </w:r>
                      <w:r w:rsidR="00A71044">
                        <w:rPr>
                          <w:sz w:val="20"/>
                          <w:szCs w:val="20"/>
                        </w:rPr>
                        <w:t>Once children are confident to retell the story</w:t>
                      </w:r>
                      <w:r w:rsidR="001D6FB2">
                        <w:rPr>
                          <w:sz w:val="20"/>
                          <w:szCs w:val="20"/>
                        </w:rPr>
                        <w:t xml:space="preserve">, </w:t>
                      </w:r>
                      <w:r w:rsidR="00A71044">
                        <w:rPr>
                          <w:sz w:val="20"/>
                          <w:szCs w:val="20"/>
                        </w:rPr>
                        <w:t xml:space="preserve">encourage them to act the story out. </w:t>
                      </w:r>
                      <w:r w:rsidR="00EC799F" w:rsidRPr="006110B0">
                        <w:rPr>
                          <w:sz w:val="20"/>
                          <w:szCs w:val="20"/>
                        </w:rPr>
                        <w:t xml:space="preserve"> </w:t>
                      </w:r>
                    </w:p>
                    <w:p w14:paraId="402836DB" w14:textId="28E6EC6E" w:rsidR="001D6FB2" w:rsidRDefault="00D31E87" w:rsidP="0029237B">
                      <w:pPr>
                        <w:jc w:val="both"/>
                        <w:rPr>
                          <w:sz w:val="20"/>
                          <w:szCs w:val="20"/>
                        </w:rPr>
                      </w:pPr>
                      <w:r>
                        <w:rPr>
                          <w:sz w:val="20"/>
                          <w:szCs w:val="20"/>
                        </w:rPr>
                        <w:t xml:space="preserve">The children to be encouraged to use the voting station and </w:t>
                      </w:r>
                      <w:r w:rsidR="002F203A">
                        <w:rPr>
                          <w:sz w:val="20"/>
                          <w:szCs w:val="20"/>
                        </w:rPr>
                        <w:t xml:space="preserve">tell the teacher what made them to choose that book. Talk about the front cover, illustration and blurb. </w:t>
                      </w:r>
                      <w:r w:rsidR="00192C3F">
                        <w:rPr>
                          <w:sz w:val="20"/>
                          <w:szCs w:val="20"/>
                        </w:rPr>
                        <w:t xml:space="preserve">Encourage children to predict what might happen next and </w:t>
                      </w:r>
                      <w:r w:rsidR="00E93CE8">
                        <w:rPr>
                          <w:sz w:val="20"/>
                          <w:szCs w:val="20"/>
                        </w:rPr>
                        <w:t xml:space="preserve">describe the characters. </w:t>
                      </w:r>
                    </w:p>
                    <w:p w14:paraId="32DF1D43" w14:textId="5119129F" w:rsidR="00A425D8" w:rsidRPr="004F151B" w:rsidRDefault="00A425D8" w:rsidP="0029237B">
                      <w:pPr>
                        <w:jc w:val="both"/>
                        <w:rPr>
                          <w:sz w:val="18"/>
                          <w:szCs w:val="18"/>
                        </w:rPr>
                      </w:pPr>
                      <w:r w:rsidRPr="004F151B">
                        <w:rPr>
                          <w:b/>
                          <w:sz w:val="18"/>
                          <w:szCs w:val="18"/>
                        </w:rPr>
                        <w:t>Phonics:</w:t>
                      </w:r>
                      <w:r w:rsidR="00E004BB" w:rsidRPr="004F151B">
                        <w:rPr>
                          <w:sz w:val="18"/>
                          <w:szCs w:val="18"/>
                        </w:rPr>
                        <w:t xml:space="preserve"> </w:t>
                      </w:r>
                      <w:r w:rsidR="00AB0356" w:rsidRPr="004F151B">
                        <w:rPr>
                          <w:sz w:val="18"/>
                          <w:szCs w:val="18"/>
                        </w:rPr>
                        <w:t>Little Wandle pr</w:t>
                      </w:r>
                      <w:r w:rsidR="005D2C32" w:rsidRPr="004F151B">
                        <w:rPr>
                          <w:sz w:val="18"/>
                          <w:szCs w:val="18"/>
                        </w:rPr>
                        <w:t>ogramme.</w:t>
                      </w:r>
                      <w:r w:rsidR="00F05E18">
                        <w:rPr>
                          <w:sz w:val="18"/>
                          <w:szCs w:val="18"/>
                        </w:rPr>
                        <w:t xml:space="preserve"> Phase 1 phonics activities. </w:t>
                      </w:r>
                    </w:p>
                    <w:p w14:paraId="75D08678" w14:textId="3E090DFB" w:rsidR="00A425D8" w:rsidRPr="004F151B" w:rsidRDefault="00A425D8" w:rsidP="0029237B">
                      <w:pPr>
                        <w:jc w:val="both"/>
                        <w:rPr>
                          <w:sz w:val="18"/>
                          <w:szCs w:val="18"/>
                        </w:rPr>
                      </w:pPr>
                      <w:r w:rsidRPr="004F151B">
                        <w:rPr>
                          <w:b/>
                          <w:sz w:val="18"/>
                          <w:szCs w:val="18"/>
                        </w:rPr>
                        <w:t>Comprehension</w:t>
                      </w:r>
                      <w:r w:rsidR="00EC799F" w:rsidRPr="004F151B">
                        <w:rPr>
                          <w:b/>
                          <w:sz w:val="18"/>
                          <w:szCs w:val="18"/>
                        </w:rPr>
                        <w:t xml:space="preserve"> </w:t>
                      </w:r>
                      <w:r w:rsidR="00EC799F" w:rsidRPr="004F151B">
                        <w:rPr>
                          <w:sz w:val="18"/>
                          <w:szCs w:val="18"/>
                        </w:rPr>
                        <w:t>Re-read these books to build up their confidence in their understanding and enjoyment.</w:t>
                      </w:r>
                      <w:r w:rsidR="0029237B" w:rsidRPr="004F151B">
                        <w:rPr>
                          <w:sz w:val="18"/>
                          <w:szCs w:val="18"/>
                        </w:rPr>
                        <w:t xml:space="preserve"> Use vocabulary and forms of speech that are increasingly influenced by their range of books.</w:t>
                      </w:r>
                    </w:p>
                    <w:p w14:paraId="06F213FE" w14:textId="5B98BAFC" w:rsidR="0029237B" w:rsidRPr="004F151B" w:rsidRDefault="00A425D8" w:rsidP="0029237B">
                      <w:pPr>
                        <w:jc w:val="both"/>
                        <w:rPr>
                          <w:sz w:val="18"/>
                          <w:szCs w:val="18"/>
                        </w:rPr>
                      </w:pPr>
                      <w:r w:rsidRPr="004F151B">
                        <w:rPr>
                          <w:b/>
                          <w:sz w:val="18"/>
                          <w:szCs w:val="18"/>
                        </w:rPr>
                        <w:t>Writing</w:t>
                      </w:r>
                      <w:r w:rsidR="00706E39">
                        <w:rPr>
                          <w:sz w:val="18"/>
                          <w:szCs w:val="18"/>
                        </w:rPr>
                        <w:t xml:space="preserve"> Pencil control activities</w:t>
                      </w:r>
                      <w:r w:rsidR="00334952">
                        <w:rPr>
                          <w:sz w:val="18"/>
                          <w:szCs w:val="18"/>
                        </w:rPr>
                        <w:t xml:space="preserve"> </w:t>
                      </w:r>
                      <w:r w:rsidR="00B94D82">
                        <w:rPr>
                          <w:sz w:val="18"/>
                          <w:szCs w:val="18"/>
                        </w:rPr>
                        <w:t xml:space="preserve">and holding pencil tripod. </w:t>
                      </w:r>
                      <w:r w:rsidR="00B01803">
                        <w:rPr>
                          <w:sz w:val="18"/>
                          <w:szCs w:val="18"/>
                        </w:rPr>
                        <w:t xml:space="preserve">Children use variety of materials such </w:t>
                      </w:r>
                      <w:r w:rsidR="00857DAD">
                        <w:rPr>
                          <w:sz w:val="18"/>
                          <w:szCs w:val="18"/>
                        </w:rPr>
                        <w:t>as,</w:t>
                      </w:r>
                      <w:r w:rsidR="00B01803">
                        <w:rPr>
                          <w:sz w:val="18"/>
                          <w:szCs w:val="18"/>
                        </w:rPr>
                        <w:t xml:space="preserve"> sticks, </w:t>
                      </w:r>
                      <w:r w:rsidR="001261CA">
                        <w:rPr>
                          <w:sz w:val="18"/>
                          <w:szCs w:val="18"/>
                        </w:rPr>
                        <w:t xml:space="preserve">feathers, brush and hands to do painting. </w:t>
                      </w:r>
                      <w:r w:rsidR="00333DD2">
                        <w:rPr>
                          <w:sz w:val="18"/>
                          <w:szCs w:val="18"/>
                        </w:rPr>
                        <w:t xml:space="preserve">Mark making activities on large spaces such as cardboard boxes for children to use motor skills. </w:t>
                      </w:r>
                    </w:p>
                    <w:p w14:paraId="07892853" w14:textId="4B4A92E4" w:rsidR="00CD62C2" w:rsidRPr="006110B0" w:rsidRDefault="00CD62C2" w:rsidP="0029237B">
                      <w:pPr>
                        <w:jc w:val="both"/>
                        <w:rPr>
                          <w:sz w:val="20"/>
                          <w:szCs w:val="20"/>
                        </w:rPr>
                      </w:pPr>
                    </w:p>
                    <w:p w14:paraId="2A10925F" w14:textId="5BBD483D" w:rsidR="006A652C" w:rsidRPr="006110B0" w:rsidRDefault="006A652C" w:rsidP="0029237B">
                      <w:pPr>
                        <w:jc w:val="both"/>
                        <w:rPr>
                          <w:sz w:val="20"/>
                          <w:szCs w:val="20"/>
                        </w:rPr>
                      </w:pPr>
                    </w:p>
                    <w:p w14:paraId="75122AE4" w14:textId="77777777" w:rsidR="0037676B" w:rsidRPr="006110B0" w:rsidRDefault="0037676B" w:rsidP="0029237B">
                      <w:pPr>
                        <w:jc w:val="both"/>
                        <w:rPr>
                          <w:rFonts w:asciiTheme="minorHAnsi" w:hAnsiTheme="minorHAnsi" w:cstheme="minorHAnsi"/>
                          <w:b/>
                          <w:sz w:val="20"/>
                          <w:szCs w:val="20"/>
                        </w:rPr>
                      </w:pPr>
                    </w:p>
                    <w:p w14:paraId="7E5AB158" w14:textId="77777777" w:rsidR="005223BF" w:rsidRPr="006110B0" w:rsidRDefault="005223BF" w:rsidP="0029237B">
                      <w:pPr>
                        <w:pStyle w:val="Bullets-Twinkl"/>
                        <w:numPr>
                          <w:ilvl w:val="0"/>
                          <w:numId w:val="0"/>
                        </w:numPr>
                        <w:ind w:left="170"/>
                        <w:suppressOverlap/>
                        <w:jc w:val="both"/>
                        <w:rPr>
                          <w:rFonts w:asciiTheme="minorHAnsi" w:hAnsiTheme="minorHAnsi" w:cstheme="minorHAnsi"/>
                          <w:b/>
                          <w:bCs w:val="0"/>
                          <w:sz w:val="20"/>
                          <w:szCs w:val="20"/>
                        </w:rPr>
                      </w:pPr>
                    </w:p>
                    <w:p w14:paraId="0D77338F" w14:textId="77777777" w:rsidR="00B87397" w:rsidRPr="006110B0" w:rsidRDefault="00B87397" w:rsidP="0029237B">
                      <w:pPr>
                        <w:pStyle w:val="Bullets-Twinkl"/>
                        <w:numPr>
                          <w:ilvl w:val="0"/>
                          <w:numId w:val="0"/>
                        </w:numPr>
                        <w:suppressOverlap/>
                        <w:jc w:val="both"/>
                        <w:rPr>
                          <w:rFonts w:asciiTheme="minorHAnsi" w:eastAsia="Times New Roman" w:hAnsiTheme="minorHAnsi" w:cstheme="minorHAnsi"/>
                          <w:color w:val="auto"/>
                          <w:sz w:val="20"/>
                          <w:szCs w:val="20"/>
                        </w:rPr>
                      </w:pPr>
                    </w:p>
                    <w:p w14:paraId="6B1123F9" w14:textId="4F9BA5F8" w:rsidR="00B87397" w:rsidRPr="006110B0" w:rsidRDefault="00B87397" w:rsidP="0029237B">
                      <w:pPr>
                        <w:contextualSpacing/>
                        <w:jc w:val="both"/>
                        <w:rPr>
                          <w:rFonts w:asciiTheme="minorHAnsi" w:hAnsiTheme="minorHAnsi" w:cstheme="minorHAnsi"/>
                          <w:sz w:val="20"/>
                          <w:szCs w:val="20"/>
                        </w:rPr>
                      </w:pPr>
                    </w:p>
                    <w:p w14:paraId="2F775766" w14:textId="77777777" w:rsidR="00B87397" w:rsidRPr="006110B0" w:rsidRDefault="00B87397" w:rsidP="0029237B">
                      <w:pPr>
                        <w:jc w:val="both"/>
                        <w:rPr>
                          <w:rFonts w:asciiTheme="minorHAnsi" w:hAnsiTheme="minorHAnsi" w:cstheme="minorHAnsi"/>
                          <w:b/>
                          <w:sz w:val="20"/>
                          <w:szCs w:val="20"/>
                        </w:rPr>
                      </w:pPr>
                    </w:p>
                  </w:txbxContent>
                </v:textbox>
                <w10:wrap anchorx="margin"/>
              </v:shape>
            </w:pict>
          </mc:Fallback>
        </mc:AlternateContent>
      </w:r>
      <w:r w:rsidR="004F151B" w:rsidRPr="003F5805">
        <w:rPr>
          <w:rFonts w:ascii="Arial" w:hAnsi="Arial" w:cs="Arial"/>
          <w:noProof/>
          <w:sz w:val="28"/>
          <w:szCs w:val="28"/>
        </w:rPr>
        <mc:AlternateContent>
          <mc:Choice Requires="wps">
            <w:drawing>
              <wp:anchor distT="0" distB="0" distL="114300" distR="114300" simplePos="0" relativeHeight="251658240" behindDoc="0" locked="0" layoutInCell="1" allowOverlap="1" wp14:anchorId="364A2F21" wp14:editId="074E7F8A">
                <wp:simplePos x="0" y="0"/>
                <wp:positionH relativeFrom="margin">
                  <wp:posOffset>6185535</wp:posOffset>
                </wp:positionH>
                <wp:positionV relativeFrom="paragraph">
                  <wp:posOffset>-161924</wp:posOffset>
                </wp:positionV>
                <wp:extent cx="4052570" cy="1706880"/>
                <wp:effectExtent l="0" t="0" r="24130" b="2667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1706880"/>
                        </a:xfrm>
                        <a:prstGeom prst="rect">
                          <a:avLst/>
                        </a:prstGeom>
                        <a:solidFill>
                          <a:srgbClr val="FFFFFF"/>
                        </a:solidFill>
                        <a:ln w="9525">
                          <a:solidFill>
                            <a:srgbClr val="000000"/>
                          </a:solidFill>
                          <a:miter lim="800000"/>
                          <a:headEnd/>
                          <a:tailEnd/>
                        </a:ln>
                      </wps:spPr>
                      <wps:txbx>
                        <w:txbxContent>
                          <w:p w14:paraId="39BA48E1" w14:textId="12D4C4DC" w:rsidR="00B87397" w:rsidRPr="004F151B" w:rsidRDefault="00B87397" w:rsidP="00B332E9">
                            <w:pPr>
                              <w:jc w:val="center"/>
                              <w:rPr>
                                <w:b/>
                                <w:sz w:val="18"/>
                                <w:szCs w:val="18"/>
                              </w:rPr>
                            </w:pPr>
                            <w:r w:rsidRPr="004F151B">
                              <w:rPr>
                                <w:b/>
                                <w:sz w:val="18"/>
                                <w:szCs w:val="18"/>
                              </w:rPr>
                              <w:t>Personal, Social and Emotional/PSHE</w:t>
                            </w:r>
                          </w:p>
                          <w:p w14:paraId="2E4F0019" w14:textId="6DD73ECC" w:rsidR="00F870E1" w:rsidRPr="004F151B" w:rsidRDefault="00F870E1" w:rsidP="00A77639">
                            <w:pPr>
                              <w:jc w:val="both"/>
                              <w:rPr>
                                <w:sz w:val="18"/>
                                <w:szCs w:val="18"/>
                              </w:rPr>
                            </w:pPr>
                            <w:r w:rsidRPr="004F151B">
                              <w:rPr>
                                <w:b/>
                                <w:sz w:val="18"/>
                                <w:szCs w:val="18"/>
                              </w:rPr>
                              <w:t>Self-Regulation</w:t>
                            </w:r>
                            <w:r w:rsidR="009F4162" w:rsidRPr="004F151B">
                              <w:rPr>
                                <w:b/>
                                <w:sz w:val="18"/>
                                <w:szCs w:val="18"/>
                              </w:rPr>
                              <w:t>:</w:t>
                            </w:r>
                            <w:r w:rsidR="009F4162" w:rsidRPr="004F151B">
                              <w:rPr>
                                <w:sz w:val="18"/>
                                <w:szCs w:val="18"/>
                              </w:rPr>
                              <w:t xml:space="preserve"> </w:t>
                            </w:r>
                            <w:r w:rsidR="006005B7">
                              <w:rPr>
                                <w:sz w:val="18"/>
                                <w:szCs w:val="18"/>
                              </w:rPr>
                              <w:t>Begins to s</w:t>
                            </w:r>
                            <w:r w:rsidR="009607FF" w:rsidRPr="004F151B">
                              <w:rPr>
                                <w:sz w:val="18"/>
                                <w:szCs w:val="18"/>
                              </w:rPr>
                              <w:t xml:space="preserve">how resilience and perseverance in the face of challenge. Identify that others have a different opinion. Begin to talk to others to solve conflicts. Begin to </w:t>
                            </w:r>
                            <w:r w:rsidR="00E93CE8">
                              <w:rPr>
                                <w:sz w:val="18"/>
                                <w:szCs w:val="18"/>
                              </w:rPr>
                              <w:t>understand</w:t>
                            </w:r>
                            <w:r w:rsidR="009607FF" w:rsidRPr="004F151B">
                              <w:rPr>
                                <w:sz w:val="18"/>
                                <w:szCs w:val="18"/>
                              </w:rPr>
                              <w:t xml:space="preserve"> solutions to conflicts.</w:t>
                            </w:r>
                          </w:p>
                          <w:p w14:paraId="14A73EA6" w14:textId="268CFAB7" w:rsidR="00F870E1" w:rsidRPr="004F151B" w:rsidRDefault="00F870E1" w:rsidP="00A77639">
                            <w:pPr>
                              <w:jc w:val="both"/>
                              <w:rPr>
                                <w:sz w:val="18"/>
                                <w:szCs w:val="18"/>
                              </w:rPr>
                            </w:pPr>
                            <w:r w:rsidRPr="004F151B">
                              <w:rPr>
                                <w:b/>
                                <w:sz w:val="18"/>
                                <w:szCs w:val="18"/>
                              </w:rPr>
                              <w:t>Managing Self</w:t>
                            </w:r>
                            <w:r w:rsidR="009F4162" w:rsidRPr="004F151B">
                              <w:rPr>
                                <w:b/>
                                <w:sz w:val="18"/>
                                <w:szCs w:val="18"/>
                              </w:rPr>
                              <w:t xml:space="preserve">: </w:t>
                            </w:r>
                            <w:r w:rsidRPr="004F151B">
                              <w:rPr>
                                <w:b/>
                                <w:sz w:val="18"/>
                                <w:szCs w:val="18"/>
                              </w:rPr>
                              <w:t xml:space="preserve"> </w:t>
                            </w:r>
                            <w:r w:rsidR="00A77639" w:rsidRPr="004F151B">
                              <w:rPr>
                                <w:sz w:val="18"/>
                                <w:szCs w:val="18"/>
                              </w:rPr>
                              <w:t xml:space="preserve">Begin to identify resources and activities to help them to achieve their goal. </w:t>
                            </w:r>
                            <w:r w:rsidR="009607FF" w:rsidRPr="004F151B">
                              <w:rPr>
                                <w:sz w:val="18"/>
                                <w:szCs w:val="18"/>
                              </w:rPr>
                              <w:t>Shows understanding that good practices with regards to exercise, eating, sleeping and hygiene can contribute to good health.</w:t>
                            </w:r>
                          </w:p>
                          <w:p w14:paraId="0282DF31" w14:textId="41914ED1" w:rsidR="009607FF" w:rsidRPr="004F151B" w:rsidRDefault="00F870E1" w:rsidP="00A77639">
                            <w:pPr>
                              <w:jc w:val="both"/>
                              <w:rPr>
                                <w:sz w:val="18"/>
                                <w:szCs w:val="18"/>
                              </w:rPr>
                            </w:pPr>
                            <w:r w:rsidRPr="004F151B">
                              <w:rPr>
                                <w:b/>
                                <w:sz w:val="18"/>
                                <w:szCs w:val="18"/>
                              </w:rPr>
                              <w:t>Building Relationships</w:t>
                            </w:r>
                            <w:r w:rsidR="009F4162" w:rsidRPr="004F151B">
                              <w:rPr>
                                <w:b/>
                                <w:sz w:val="18"/>
                                <w:szCs w:val="18"/>
                              </w:rPr>
                              <w:t xml:space="preserve">: </w:t>
                            </w:r>
                            <w:r w:rsidR="006005B7">
                              <w:rPr>
                                <w:sz w:val="18"/>
                                <w:szCs w:val="18"/>
                              </w:rPr>
                              <w:t>Starts to b</w:t>
                            </w:r>
                            <w:r w:rsidR="009607FF" w:rsidRPr="004F151B">
                              <w:rPr>
                                <w:sz w:val="18"/>
                                <w:szCs w:val="18"/>
                              </w:rPr>
                              <w:t>uild constructive and respectful relationships.</w:t>
                            </w:r>
                            <w:r w:rsidR="00A77639" w:rsidRPr="004F151B">
                              <w:rPr>
                                <w:sz w:val="18"/>
                                <w:szCs w:val="18"/>
                              </w:rPr>
                              <w:t xml:space="preserve"> Continue to develop their recognition of their feelings and consider the feelings of others. Continue to build on their conflict resolution skills with some adult support. Developing confidence in building </w:t>
                            </w:r>
                            <w:r w:rsidR="006005B7" w:rsidRPr="004F151B">
                              <w:rPr>
                                <w:sz w:val="18"/>
                                <w:szCs w:val="18"/>
                              </w:rPr>
                              <w:t>positive</w:t>
                            </w:r>
                            <w:r w:rsidR="00A77639" w:rsidRPr="004F151B">
                              <w:rPr>
                                <w:sz w:val="18"/>
                                <w:szCs w:val="18"/>
                              </w:rPr>
                              <w:t xml:space="preserve"> and respectful relationships.</w:t>
                            </w:r>
                          </w:p>
                          <w:p w14:paraId="34CE0A41" w14:textId="12592F93" w:rsidR="00B87397" w:rsidRPr="006110B0" w:rsidRDefault="00B87397" w:rsidP="00F870E1">
                            <w:pPr>
                              <w:jc w:val="both"/>
                              <w:rPr>
                                <w:sz w:val="20"/>
                                <w:szCs w:val="20"/>
                              </w:rPr>
                            </w:pPr>
                          </w:p>
                          <w:p w14:paraId="62EBF3C5" w14:textId="77777777" w:rsidR="00B87397" w:rsidRPr="006110B0" w:rsidRDefault="00B87397" w:rsidP="0055231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F21" id="Text Box 9" o:spid="_x0000_s1027" type="#_x0000_t202" style="position:absolute;left:0;text-align:left;margin-left:487.05pt;margin-top:-12.75pt;width:319.1pt;height:13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">
                <v:textbox>
                  <w:txbxContent>
                    <w:p w14:paraId="39BA48E1" w14:textId="12D4C4DC" w:rsidR="00B87397" w:rsidRPr="004F151B" w:rsidRDefault="00B87397" w:rsidP="00B332E9">
                      <w:pPr>
                        <w:jc w:val="center"/>
                        <w:rPr>
                          <w:b/>
                          <w:sz w:val="18"/>
                          <w:szCs w:val="18"/>
                        </w:rPr>
                      </w:pPr>
                      <w:r w:rsidRPr="004F151B">
                        <w:rPr>
                          <w:b/>
                          <w:sz w:val="18"/>
                          <w:szCs w:val="18"/>
                        </w:rPr>
                        <w:t>Personal, Social and Emotional/PSHE</w:t>
                      </w:r>
                    </w:p>
                    <w:p w14:paraId="2E4F0019" w14:textId="6DD73ECC" w:rsidR="00F870E1" w:rsidRPr="004F151B" w:rsidRDefault="00F870E1" w:rsidP="00A77639">
                      <w:pPr>
                        <w:jc w:val="both"/>
                        <w:rPr>
                          <w:sz w:val="18"/>
                          <w:szCs w:val="18"/>
                        </w:rPr>
                      </w:pPr>
                      <w:r w:rsidRPr="004F151B">
                        <w:rPr>
                          <w:b/>
                          <w:sz w:val="18"/>
                          <w:szCs w:val="18"/>
                        </w:rPr>
                        <w:t>Self-Regulation</w:t>
                      </w:r>
                      <w:r w:rsidR="009F4162" w:rsidRPr="004F151B">
                        <w:rPr>
                          <w:b/>
                          <w:sz w:val="18"/>
                          <w:szCs w:val="18"/>
                        </w:rPr>
                        <w:t>:</w:t>
                      </w:r>
                      <w:r w:rsidR="009F4162" w:rsidRPr="004F151B">
                        <w:rPr>
                          <w:sz w:val="18"/>
                          <w:szCs w:val="18"/>
                        </w:rPr>
                        <w:t xml:space="preserve"> </w:t>
                      </w:r>
                      <w:r w:rsidR="006005B7">
                        <w:rPr>
                          <w:sz w:val="18"/>
                          <w:szCs w:val="18"/>
                        </w:rPr>
                        <w:t>Begins to s</w:t>
                      </w:r>
                      <w:r w:rsidR="009607FF" w:rsidRPr="004F151B">
                        <w:rPr>
                          <w:sz w:val="18"/>
                          <w:szCs w:val="18"/>
                        </w:rPr>
                        <w:t xml:space="preserve">how resilience and perseverance in the face of challenge. Identify that others have a different opinion. Begin to talk to others to solve conflicts. Begin to </w:t>
                      </w:r>
                      <w:r w:rsidR="00E93CE8">
                        <w:rPr>
                          <w:sz w:val="18"/>
                          <w:szCs w:val="18"/>
                        </w:rPr>
                        <w:t>understand</w:t>
                      </w:r>
                      <w:r w:rsidR="009607FF" w:rsidRPr="004F151B">
                        <w:rPr>
                          <w:sz w:val="18"/>
                          <w:szCs w:val="18"/>
                        </w:rPr>
                        <w:t xml:space="preserve"> solutions to conflicts.</w:t>
                      </w:r>
                    </w:p>
                    <w:p w14:paraId="14A73EA6" w14:textId="268CFAB7" w:rsidR="00F870E1" w:rsidRPr="004F151B" w:rsidRDefault="00F870E1" w:rsidP="00A77639">
                      <w:pPr>
                        <w:jc w:val="both"/>
                        <w:rPr>
                          <w:sz w:val="18"/>
                          <w:szCs w:val="18"/>
                        </w:rPr>
                      </w:pPr>
                      <w:r w:rsidRPr="004F151B">
                        <w:rPr>
                          <w:b/>
                          <w:sz w:val="18"/>
                          <w:szCs w:val="18"/>
                        </w:rPr>
                        <w:t>Managing Self</w:t>
                      </w:r>
                      <w:r w:rsidR="009F4162" w:rsidRPr="004F151B">
                        <w:rPr>
                          <w:b/>
                          <w:sz w:val="18"/>
                          <w:szCs w:val="18"/>
                        </w:rPr>
                        <w:t xml:space="preserve">: </w:t>
                      </w:r>
                      <w:r w:rsidRPr="004F151B">
                        <w:rPr>
                          <w:b/>
                          <w:sz w:val="18"/>
                          <w:szCs w:val="18"/>
                        </w:rPr>
                        <w:t xml:space="preserve"> </w:t>
                      </w:r>
                      <w:r w:rsidR="00A77639" w:rsidRPr="004F151B">
                        <w:rPr>
                          <w:sz w:val="18"/>
                          <w:szCs w:val="18"/>
                        </w:rPr>
                        <w:t xml:space="preserve">Begin to identify resources and activities to help them to achieve their goal. </w:t>
                      </w:r>
                      <w:r w:rsidR="009607FF" w:rsidRPr="004F151B">
                        <w:rPr>
                          <w:sz w:val="18"/>
                          <w:szCs w:val="18"/>
                        </w:rPr>
                        <w:t>Shows understanding that good practices with regards to exercise, eating, sleeping and hygiene can contribute to good health.</w:t>
                      </w:r>
                    </w:p>
                    <w:p w14:paraId="0282DF31" w14:textId="41914ED1" w:rsidR="009607FF" w:rsidRPr="004F151B" w:rsidRDefault="00F870E1" w:rsidP="00A77639">
                      <w:pPr>
                        <w:jc w:val="both"/>
                        <w:rPr>
                          <w:sz w:val="18"/>
                          <w:szCs w:val="18"/>
                        </w:rPr>
                      </w:pPr>
                      <w:r w:rsidRPr="004F151B">
                        <w:rPr>
                          <w:b/>
                          <w:sz w:val="18"/>
                          <w:szCs w:val="18"/>
                        </w:rPr>
                        <w:t>Building Relationships</w:t>
                      </w:r>
                      <w:r w:rsidR="009F4162" w:rsidRPr="004F151B">
                        <w:rPr>
                          <w:b/>
                          <w:sz w:val="18"/>
                          <w:szCs w:val="18"/>
                        </w:rPr>
                        <w:t xml:space="preserve">: </w:t>
                      </w:r>
                      <w:r w:rsidR="006005B7">
                        <w:rPr>
                          <w:sz w:val="18"/>
                          <w:szCs w:val="18"/>
                        </w:rPr>
                        <w:t>Starts to b</w:t>
                      </w:r>
                      <w:r w:rsidR="009607FF" w:rsidRPr="004F151B">
                        <w:rPr>
                          <w:sz w:val="18"/>
                          <w:szCs w:val="18"/>
                        </w:rPr>
                        <w:t>uild constructive and respectful relationships.</w:t>
                      </w:r>
                      <w:r w:rsidR="00A77639" w:rsidRPr="004F151B">
                        <w:rPr>
                          <w:sz w:val="18"/>
                          <w:szCs w:val="18"/>
                        </w:rPr>
                        <w:t xml:space="preserve"> Continue to develop their recognition of their feelings and consider the feelings of others. Continue to build on their conflict resolution skills with some adult support. Developing confidence in building </w:t>
                      </w:r>
                      <w:r w:rsidR="006005B7" w:rsidRPr="004F151B">
                        <w:rPr>
                          <w:sz w:val="18"/>
                          <w:szCs w:val="18"/>
                        </w:rPr>
                        <w:t>positive</w:t>
                      </w:r>
                      <w:r w:rsidR="00A77639" w:rsidRPr="004F151B">
                        <w:rPr>
                          <w:sz w:val="18"/>
                          <w:szCs w:val="18"/>
                        </w:rPr>
                        <w:t xml:space="preserve"> and respectful relationships.</w:t>
                      </w:r>
                    </w:p>
                    <w:p w14:paraId="34CE0A41" w14:textId="12592F93" w:rsidR="00B87397" w:rsidRPr="006110B0" w:rsidRDefault="00B87397" w:rsidP="00F870E1">
                      <w:pPr>
                        <w:jc w:val="both"/>
                        <w:rPr>
                          <w:sz w:val="20"/>
                          <w:szCs w:val="20"/>
                        </w:rPr>
                      </w:pPr>
                    </w:p>
                    <w:p w14:paraId="62EBF3C5" w14:textId="77777777" w:rsidR="00B87397" w:rsidRPr="006110B0" w:rsidRDefault="00B87397" w:rsidP="0055231A">
                      <w:pPr>
                        <w:rPr>
                          <w:sz w:val="20"/>
                          <w:szCs w:val="20"/>
                        </w:rPr>
                      </w:pPr>
                    </w:p>
                  </w:txbxContent>
                </v:textbox>
                <w10:wrap anchorx="margin"/>
              </v:shape>
            </w:pict>
          </mc:Fallback>
        </mc:AlternateContent>
      </w:r>
      <w:r w:rsidR="006D3E03" w:rsidRPr="003F5805">
        <w:rPr>
          <w:rFonts w:ascii="Arial" w:hAnsi="Arial" w:cs="Arial"/>
          <w:noProof/>
          <w:sz w:val="28"/>
          <w:szCs w:val="28"/>
        </w:rPr>
        <mc:AlternateContent>
          <mc:Choice Requires="wps">
            <w:drawing>
              <wp:anchor distT="0" distB="0" distL="114300" distR="114300" simplePos="0" relativeHeight="251660288" behindDoc="0" locked="0" layoutInCell="1" allowOverlap="1" wp14:anchorId="07E3C116" wp14:editId="1ADCAD17">
                <wp:simplePos x="0" y="0"/>
                <wp:positionH relativeFrom="margin">
                  <wp:posOffset>4240177</wp:posOffset>
                </wp:positionH>
                <wp:positionV relativeFrom="paragraph">
                  <wp:posOffset>599511</wp:posOffset>
                </wp:positionV>
                <wp:extent cx="1615440" cy="925688"/>
                <wp:effectExtent l="0" t="0" r="22860" b="2730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925688"/>
                        </a:xfrm>
                        <a:prstGeom prst="rect">
                          <a:avLst/>
                        </a:prstGeom>
                        <a:solidFill>
                          <a:srgbClr val="FFFFFF"/>
                        </a:solidFill>
                        <a:ln w="9525">
                          <a:solidFill>
                            <a:srgbClr val="000000"/>
                          </a:solidFill>
                          <a:miter lim="800000"/>
                          <a:headEnd/>
                          <a:tailEnd/>
                        </a:ln>
                      </wps:spPr>
                      <wps:txbx>
                        <w:txbxContent>
                          <w:p w14:paraId="20F3D46D" w14:textId="77777777" w:rsidR="00B87397" w:rsidRDefault="00B87397" w:rsidP="0055231A">
                            <w:pPr>
                              <w:jc w:val="center"/>
                              <w:rPr>
                                <w:rFonts w:ascii="Arial" w:hAnsi="Arial" w:cs="Arial"/>
                                <w:sz w:val="28"/>
                                <w:szCs w:val="28"/>
                              </w:rPr>
                            </w:pPr>
                            <w:r w:rsidRPr="00367D32">
                              <w:rPr>
                                <w:rFonts w:ascii="Arial" w:hAnsi="Arial" w:cs="Arial"/>
                                <w:sz w:val="28"/>
                                <w:szCs w:val="28"/>
                              </w:rPr>
                              <w:t>Medium term plan of learning experiences</w:t>
                            </w:r>
                          </w:p>
                          <w:p w14:paraId="52AB837D" w14:textId="7539355B" w:rsidR="00D82F55" w:rsidRDefault="005650F3" w:rsidP="00F15BA5">
                            <w:pPr>
                              <w:jc w:val="center"/>
                              <w:rPr>
                                <w:rFonts w:ascii="Arial" w:hAnsi="Arial" w:cs="Arial"/>
                                <w:b/>
                                <w:sz w:val="28"/>
                                <w:szCs w:val="28"/>
                              </w:rPr>
                            </w:pPr>
                            <w:r>
                              <w:rPr>
                                <w:rFonts w:ascii="Arial" w:hAnsi="Arial" w:cs="Arial"/>
                                <w:sz w:val="28"/>
                                <w:szCs w:val="28"/>
                              </w:rPr>
                              <w:t xml:space="preserve">Spring </w:t>
                            </w:r>
                            <w:r w:rsidR="00C524C1">
                              <w:rPr>
                                <w:rFonts w:ascii="Arial" w:hAnsi="Arial" w:cs="Arial"/>
                                <w:sz w:val="28"/>
                                <w:szCs w:val="28"/>
                              </w:rPr>
                              <w:t>2</w:t>
                            </w:r>
                          </w:p>
                          <w:p w14:paraId="0FADD768" w14:textId="737AC59E" w:rsidR="00B87397" w:rsidRPr="007C1129" w:rsidRDefault="00D82F55">
                            <w:pPr>
                              <w:rPr>
                                <w:rFonts w:ascii="Arial" w:hAnsi="Arial" w:cs="Arial"/>
                                <w:b/>
                                <w:sz w:val="28"/>
                                <w:szCs w:val="28"/>
                              </w:rPr>
                            </w:pPr>
                            <w:r>
                              <w:rPr>
                                <w:rFonts w:ascii="Arial" w:hAnsi="Arial" w:cs="Arial"/>
                                <w:b/>
                                <w:sz w:val="28"/>
                                <w:szCs w:val="28"/>
                              </w:rPr>
                              <w:t xml:space="preserve">              </w:t>
                            </w:r>
                            <w:r w:rsidR="00B87397">
                              <w:rPr>
                                <w:rFonts w:ascii="Arial" w:hAnsi="Arial" w:cs="Arial"/>
                                <w:b/>
                                <w:sz w:val="28"/>
                                <w:szCs w:val="28"/>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C116" id="Text Box 13" o:spid="_x0000_s1028" type="#_x0000_t202" style="position:absolute;left:0;text-align:left;margin-left:333.85pt;margin-top:47.2pt;width:127.2pt;height:7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">
                <v:textbox>
                  <w:txbxContent>
                    <w:p w14:paraId="20F3D46D" w14:textId="77777777" w:rsidR="00B87397" w:rsidRDefault="00B87397" w:rsidP="0055231A">
                      <w:pPr>
                        <w:jc w:val="center"/>
                        <w:rPr>
                          <w:rFonts w:ascii="Arial" w:hAnsi="Arial" w:cs="Arial"/>
                          <w:sz w:val="28"/>
                          <w:szCs w:val="28"/>
                        </w:rPr>
                      </w:pPr>
                      <w:r w:rsidRPr="00367D32">
                        <w:rPr>
                          <w:rFonts w:ascii="Arial" w:hAnsi="Arial" w:cs="Arial"/>
                          <w:sz w:val="28"/>
                          <w:szCs w:val="28"/>
                        </w:rPr>
                        <w:t>Medium term plan of learning experiences</w:t>
                      </w:r>
                    </w:p>
                    <w:p w14:paraId="52AB837D" w14:textId="7539355B" w:rsidR="00D82F55" w:rsidRDefault="005650F3" w:rsidP="00F15BA5">
                      <w:pPr>
                        <w:jc w:val="center"/>
                        <w:rPr>
                          <w:rFonts w:ascii="Arial" w:hAnsi="Arial" w:cs="Arial"/>
                          <w:b/>
                          <w:sz w:val="28"/>
                          <w:szCs w:val="28"/>
                        </w:rPr>
                      </w:pPr>
                      <w:r>
                        <w:rPr>
                          <w:rFonts w:ascii="Arial" w:hAnsi="Arial" w:cs="Arial"/>
                          <w:sz w:val="28"/>
                          <w:szCs w:val="28"/>
                        </w:rPr>
                        <w:t xml:space="preserve">Spring </w:t>
                      </w:r>
                      <w:r w:rsidR="00C524C1">
                        <w:rPr>
                          <w:rFonts w:ascii="Arial" w:hAnsi="Arial" w:cs="Arial"/>
                          <w:sz w:val="28"/>
                          <w:szCs w:val="28"/>
                        </w:rPr>
                        <w:t>2</w:t>
                      </w:r>
                    </w:p>
                    <w:p w14:paraId="0FADD768" w14:textId="737AC59E" w:rsidR="00B87397" w:rsidRPr="007C1129" w:rsidRDefault="00D82F55">
                      <w:pPr>
                        <w:rPr>
                          <w:rFonts w:ascii="Arial" w:hAnsi="Arial" w:cs="Arial"/>
                          <w:b/>
                          <w:sz w:val="28"/>
                          <w:szCs w:val="28"/>
                        </w:rPr>
                      </w:pPr>
                      <w:r>
                        <w:rPr>
                          <w:rFonts w:ascii="Arial" w:hAnsi="Arial" w:cs="Arial"/>
                          <w:b/>
                          <w:sz w:val="28"/>
                          <w:szCs w:val="28"/>
                        </w:rPr>
                        <w:t xml:space="preserve">              </w:t>
                      </w:r>
                      <w:r w:rsidR="00B87397">
                        <w:rPr>
                          <w:rFonts w:ascii="Arial" w:hAnsi="Arial" w:cs="Arial"/>
                          <w:b/>
                          <w:sz w:val="28"/>
                          <w:szCs w:val="28"/>
                        </w:rPr>
                        <w:t>2022</w:t>
                      </w:r>
                    </w:p>
                  </w:txbxContent>
                </v:textbox>
                <w10:wrap anchorx="margin"/>
              </v:shape>
            </w:pict>
          </mc:Fallback>
        </mc:AlternateContent>
      </w:r>
      <w:r w:rsidR="00BC4C74">
        <w:rPr>
          <w:noProof/>
        </w:rPr>
        <w:drawing>
          <wp:inline distT="0" distB="0" distL="0" distR="0" wp14:anchorId="39690139" wp14:editId="0C60B350">
            <wp:extent cx="877824" cy="414020"/>
            <wp:effectExtent l="0" t="0" r="0" b="5080"/>
            <wp:docPr id="799352026" name="Picture 799352026" descr="A line of swans with long bea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of swans with long beaks&#10;&#10;Description automatically generated"/>
                    <pic:cNvPicPr/>
                  </pic:nvPicPr>
                  <pic:blipFill>
                    <a:blip r:embed="rId5"/>
                    <a:stretch>
                      <a:fillRect/>
                    </a:stretch>
                  </pic:blipFill>
                  <pic:spPr>
                    <a:xfrm>
                      <a:off x="0" y="0"/>
                      <a:ext cx="884548" cy="417191"/>
                    </a:xfrm>
                    <a:prstGeom prst="rect">
                      <a:avLst/>
                    </a:prstGeom>
                  </pic:spPr>
                </pic:pic>
              </a:graphicData>
            </a:graphic>
          </wp:inline>
        </w:drawing>
      </w:r>
    </w:p>
    <w:p w14:paraId="1BE84914" w14:textId="4161F831" w:rsidR="0029170C" w:rsidRDefault="0029170C" w:rsidP="0029170C">
      <w:pPr>
        <w:jc w:val="center"/>
        <w:rPr>
          <w:b/>
          <w:bCs/>
          <w:noProof/>
        </w:rPr>
      </w:pPr>
      <w:r w:rsidRPr="002B188F">
        <w:rPr>
          <w:b/>
          <w:bCs/>
          <w:noProof/>
        </w:rPr>
        <w:t>Four Swannes Primary School</w:t>
      </w:r>
    </w:p>
    <w:p w14:paraId="39484288" w14:textId="02FCD380" w:rsidR="0029170C" w:rsidRDefault="0029170C" w:rsidP="0029170C">
      <w:pPr>
        <w:jc w:val="center"/>
        <w:rPr>
          <w:rFonts w:ascii="Arial" w:hAnsi="Arial" w:cs="Arial"/>
          <w:sz w:val="28"/>
          <w:szCs w:val="28"/>
        </w:rPr>
      </w:pPr>
    </w:p>
    <w:p w14:paraId="5AD4C0EF" w14:textId="3D92232E" w:rsidR="0029170C" w:rsidRDefault="0029170C" w:rsidP="001856B5">
      <w:pPr>
        <w:jc w:val="center"/>
        <w:rPr>
          <w:rFonts w:ascii="Arial" w:hAnsi="Arial" w:cs="Arial"/>
          <w:sz w:val="28"/>
          <w:szCs w:val="28"/>
        </w:rPr>
      </w:pPr>
    </w:p>
    <w:p w14:paraId="1CBDF397" w14:textId="46D4E993" w:rsidR="00513C5D" w:rsidRPr="00513C5D" w:rsidRDefault="00513C5D" w:rsidP="00513C5D">
      <w:pPr>
        <w:rPr>
          <w:rFonts w:ascii="Arial" w:hAnsi="Arial" w:cs="Arial"/>
          <w:sz w:val="28"/>
          <w:szCs w:val="28"/>
        </w:rPr>
      </w:pPr>
    </w:p>
    <w:p w14:paraId="532518B1" w14:textId="2531AC53" w:rsidR="00513C5D" w:rsidRPr="00513C5D" w:rsidRDefault="00513C5D" w:rsidP="00513C5D">
      <w:pPr>
        <w:rPr>
          <w:rFonts w:ascii="Arial" w:hAnsi="Arial" w:cs="Arial"/>
          <w:sz w:val="28"/>
          <w:szCs w:val="28"/>
        </w:rPr>
      </w:pPr>
    </w:p>
    <w:p w14:paraId="659CF60C" w14:textId="665F2056" w:rsidR="00513C5D" w:rsidRPr="00513C5D" w:rsidRDefault="004F151B"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5168" behindDoc="0" locked="0" layoutInCell="1" allowOverlap="1" wp14:anchorId="13BCC5EA" wp14:editId="7CFFB13F">
                <wp:simplePos x="0" y="0"/>
                <wp:positionH relativeFrom="page">
                  <wp:posOffset>6393180</wp:posOffset>
                </wp:positionH>
                <wp:positionV relativeFrom="paragraph">
                  <wp:posOffset>140335</wp:posOffset>
                </wp:positionV>
                <wp:extent cx="4191000" cy="2407920"/>
                <wp:effectExtent l="0" t="0" r="19050"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407920"/>
                        </a:xfrm>
                        <a:prstGeom prst="rect">
                          <a:avLst/>
                        </a:prstGeom>
                        <a:solidFill>
                          <a:srgbClr val="FFFFFF"/>
                        </a:solidFill>
                        <a:ln w="9525">
                          <a:solidFill>
                            <a:srgbClr val="000000"/>
                          </a:solidFill>
                          <a:miter lim="800000"/>
                          <a:headEnd/>
                          <a:tailEnd/>
                        </a:ln>
                      </wps:spPr>
                      <wps:txbx>
                        <w:txbxContent>
                          <w:p w14:paraId="01C89F20" w14:textId="4A981056" w:rsidR="00B87397" w:rsidRPr="006110B0" w:rsidRDefault="00B87397" w:rsidP="00256282">
                            <w:pPr>
                              <w:jc w:val="both"/>
                              <w:rPr>
                                <w:b/>
                                <w:sz w:val="18"/>
                                <w:szCs w:val="18"/>
                              </w:rPr>
                            </w:pPr>
                            <w:r w:rsidRPr="006110B0">
                              <w:rPr>
                                <w:b/>
                                <w:sz w:val="18"/>
                                <w:szCs w:val="18"/>
                              </w:rPr>
                              <w:t>Understanding the World/Science/History/Geography/R.E./Technology</w:t>
                            </w:r>
                          </w:p>
                          <w:p w14:paraId="4C40C596" w14:textId="3812F738" w:rsidR="002252CA" w:rsidRPr="006110B0" w:rsidRDefault="002252CA" w:rsidP="00256282">
                            <w:pPr>
                              <w:jc w:val="both"/>
                              <w:rPr>
                                <w:sz w:val="18"/>
                                <w:szCs w:val="18"/>
                              </w:rPr>
                            </w:pPr>
                            <w:r w:rsidRPr="006110B0">
                              <w:rPr>
                                <w:b/>
                                <w:sz w:val="18"/>
                                <w:szCs w:val="18"/>
                              </w:rPr>
                              <w:t>Past and Present</w:t>
                            </w:r>
                            <w:r w:rsidRPr="006110B0">
                              <w:rPr>
                                <w:sz w:val="18"/>
                                <w:szCs w:val="18"/>
                              </w:rPr>
                              <w:t xml:space="preserve"> </w:t>
                            </w:r>
                            <w:r w:rsidR="00FD2C8D" w:rsidRPr="006110B0">
                              <w:rPr>
                                <w:sz w:val="18"/>
                                <w:szCs w:val="18"/>
                              </w:rPr>
                              <w:t xml:space="preserve">Compare and contrast characters from stories including figures from the past. </w:t>
                            </w:r>
                            <w:r w:rsidR="00256282" w:rsidRPr="006110B0">
                              <w:rPr>
                                <w:sz w:val="18"/>
                                <w:szCs w:val="18"/>
                              </w:rPr>
                              <w:t xml:space="preserve">How farming has changed over the past 50 years? Is it easier to be a farmer now? Why? How </w:t>
                            </w:r>
                            <w:r w:rsidR="00F97BCB" w:rsidRPr="006110B0">
                              <w:rPr>
                                <w:sz w:val="18"/>
                                <w:szCs w:val="18"/>
                              </w:rPr>
                              <w:t>has farming machinery</w:t>
                            </w:r>
                            <w:r w:rsidR="00256282" w:rsidRPr="006110B0">
                              <w:rPr>
                                <w:sz w:val="18"/>
                                <w:szCs w:val="18"/>
                              </w:rPr>
                              <w:t xml:space="preserve"> changed over the past 50 years? What would a farm in the future look like? Easter celebrations over time. How have the celebrations changed for people who celebrate this seasonal event?</w:t>
                            </w:r>
                          </w:p>
                          <w:p w14:paraId="5DB7984C" w14:textId="15FA55B3" w:rsidR="00256282" w:rsidRPr="006110B0" w:rsidRDefault="002252CA" w:rsidP="00256282">
                            <w:pPr>
                              <w:jc w:val="both"/>
                              <w:rPr>
                                <w:sz w:val="18"/>
                                <w:szCs w:val="18"/>
                              </w:rPr>
                            </w:pPr>
                            <w:r w:rsidRPr="006110B0">
                              <w:rPr>
                                <w:b/>
                                <w:sz w:val="18"/>
                                <w:szCs w:val="18"/>
                              </w:rPr>
                              <w:t>People, Culture and Communities</w:t>
                            </w:r>
                            <w:r w:rsidRPr="006110B0">
                              <w:rPr>
                                <w:sz w:val="18"/>
                                <w:szCs w:val="18"/>
                              </w:rPr>
                              <w:t>.</w:t>
                            </w:r>
                            <w:r w:rsidR="00E00997" w:rsidRPr="006110B0">
                              <w:rPr>
                                <w:sz w:val="18"/>
                                <w:szCs w:val="18"/>
                              </w:rPr>
                              <w:t xml:space="preserve"> </w:t>
                            </w:r>
                            <w:r w:rsidR="00256282" w:rsidRPr="006110B0">
                              <w:rPr>
                                <w:sz w:val="18"/>
                                <w:szCs w:val="18"/>
                              </w:rPr>
                              <w:t xml:space="preserve">Understand that some places are special to members of their community. Recognise some similarities and differences between life in this country and life in other countries. Farming in different countries around the world. Looking for clues in pictures to help match the farmers to parts of the world. Mother’s Day. Exploring different ways that people celebrate </w:t>
                            </w:r>
                            <w:r w:rsidR="006005B7" w:rsidRPr="006110B0">
                              <w:rPr>
                                <w:sz w:val="18"/>
                                <w:szCs w:val="18"/>
                              </w:rPr>
                              <w:t>Mother’s Day</w:t>
                            </w:r>
                            <w:r w:rsidR="00256282" w:rsidRPr="006110B0">
                              <w:rPr>
                                <w:sz w:val="18"/>
                                <w:szCs w:val="18"/>
                              </w:rPr>
                              <w:t>. Do all communities celebrate in the same way?</w:t>
                            </w:r>
                          </w:p>
                          <w:p w14:paraId="1896FB77" w14:textId="3DE28750" w:rsidR="00256282" w:rsidRPr="006110B0" w:rsidRDefault="00FD2C8D" w:rsidP="00256282">
                            <w:pPr>
                              <w:jc w:val="both"/>
                              <w:rPr>
                                <w:sz w:val="18"/>
                                <w:szCs w:val="18"/>
                              </w:rPr>
                            </w:pPr>
                            <w:r w:rsidRPr="006110B0">
                              <w:rPr>
                                <w:sz w:val="18"/>
                                <w:szCs w:val="18"/>
                              </w:rPr>
                              <w:t xml:space="preserve"> </w:t>
                            </w:r>
                            <w:r w:rsidR="002252CA" w:rsidRPr="006110B0">
                              <w:rPr>
                                <w:b/>
                                <w:sz w:val="18"/>
                                <w:szCs w:val="18"/>
                              </w:rPr>
                              <w:t>The Natural World</w:t>
                            </w:r>
                            <w:r w:rsidR="002252CA" w:rsidRPr="006110B0">
                              <w:rPr>
                                <w:sz w:val="18"/>
                                <w:szCs w:val="18"/>
                              </w:rPr>
                              <w:t xml:space="preserve"> </w:t>
                            </w:r>
                            <w:r w:rsidR="00256282" w:rsidRPr="006110B0">
                              <w:rPr>
                                <w:sz w:val="18"/>
                                <w:szCs w:val="18"/>
                              </w:rPr>
                              <w:t>Begin to understand the need to respect and care for the natural environment and all living things. Understand the effects of the changing seasons on the natural world around them. Talk about what they see, using a wide range of vocabulary. Study the Life cycle of chickens/butterflies.  Children to observe and describe the changes</w:t>
                            </w:r>
                            <w:r w:rsidR="007E149D" w:rsidRPr="006110B0">
                              <w:rPr>
                                <w:sz w:val="18"/>
                                <w:szCs w:val="18"/>
                              </w:rPr>
                              <w:t>.</w:t>
                            </w:r>
                            <w:r w:rsidR="00256282" w:rsidRPr="006110B0">
                              <w:rPr>
                                <w:sz w:val="18"/>
                                <w:szCs w:val="18"/>
                              </w:rPr>
                              <w:t xml:space="preserve"> What do the</w:t>
                            </w:r>
                            <w:r w:rsidR="007E149D" w:rsidRPr="006110B0">
                              <w:rPr>
                                <w:sz w:val="18"/>
                                <w:szCs w:val="18"/>
                              </w:rPr>
                              <w:t xml:space="preserve">y </w:t>
                            </w:r>
                            <w:r w:rsidR="00256282" w:rsidRPr="006110B0">
                              <w:rPr>
                                <w:sz w:val="18"/>
                                <w:szCs w:val="18"/>
                              </w:rPr>
                              <w:t xml:space="preserve">need to survive? </w:t>
                            </w:r>
                          </w:p>
                          <w:p w14:paraId="1699059D" w14:textId="141C312B" w:rsidR="00FD2C8D" w:rsidRPr="006110B0" w:rsidRDefault="00FD2C8D" w:rsidP="00256282">
                            <w:pPr>
                              <w:jc w:val="both"/>
                              <w:rPr>
                                <w:sz w:val="18"/>
                                <w:szCs w:val="18"/>
                              </w:rPr>
                            </w:pPr>
                          </w:p>
                          <w:p w14:paraId="794C22F1" w14:textId="115F785B" w:rsidR="00E00997" w:rsidRPr="006110B0" w:rsidRDefault="00E00997" w:rsidP="00256282">
                            <w:pPr>
                              <w:jc w:val="both"/>
                              <w:rPr>
                                <w:rFonts w:asciiTheme="minorHAnsi" w:hAnsiTheme="minorHAnsi" w:cstheme="minorHAnsi"/>
                                <w:bCs/>
                                <w:sz w:val="18"/>
                                <w:szCs w:val="18"/>
                              </w:rPr>
                            </w:pPr>
                          </w:p>
                          <w:p w14:paraId="46B7A223" w14:textId="7F44465C" w:rsidR="002252CA" w:rsidRPr="006110B0" w:rsidRDefault="002252CA" w:rsidP="00256282">
                            <w:pPr>
                              <w:jc w:val="both"/>
                              <w:rPr>
                                <w:b/>
                                <w:sz w:val="18"/>
                                <w:szCs w:val="18"/>
                              </w:rPr>
                            </w:pPr>
                          </w:p>
                          <w:p w14:paraId="67F6FFD3" w14:textId="77777777" w:rsidR="00B87397" w:rsidRPr="006110B0" w:rsidRDefault="00B87397" w:rsidP="00256282">
                            <w:pPr>
                              <w:jc w:val="both"/>
                              <w:rPr>
                                <w:rFonts w:asciiTheme="minorHAnsi" w:hAnsiTheme="minorHAnsi" w:cstheme="minorHAnsi"/>
                                <w:bCs/>
                                <w:sz w:val="18"/>
                                <w:szCs w:val="18"/>
                              </w:rPr>
                            </w:pPr>
                          </w:p>
                          <w:p w14:paraId="0903B89F" w14:textId="77777777" w:rsidR="00B87397" w:rsidRPr="006110B0" w:rsidRDefault="00B87397" w:rsidP="00256282">
                            <w:pPr>
                              <w:jc w:val="both"/>
                              <w:rPr>
                                <w:rFonts w:asciiTheme="minorHAnsi" w:hAnsiTheme="minorHAnsi" w:cstheme="minorHAnsi"/>
                                <w:b/>
                                <w:sz w:val="18"/>
                                <w:szCs w:val="18"/>
                              </w:rPr>
                            </w:pPr>
                          </w:p>
                          <w:p w14:paraId="1746BB6B" w14:textId="77777777" w:rsidR="00B87397" w:rsidRPr="006110B0" w:rsidRDefault="00B87397" w:rsidP="00256282">
                            <w:pPr>
                              <w:pStyle w:val="Bullets-Twinkl"/>
                              <w:numPr>
                                <w:ilvl w:val="0"/>
                                <w:numId w:val="0"/>
                              </w:numPr>
                              <w:suppressOverlap/>
                              <w:jc w:val="both"/>
                              <w:rPr>
                                <w:rFonts w:asciiTheme="minorHAnsi" w:hAnsiTheme="minorHAnsi" w:cstheme="minorHAnsi"/>
                                <w:szCs w:val="18"/>
                              </w:rPr>
                            </w:pPr>
                          </w:p>
                          <w:p w14:paraId="0F8E759D" w14:textId="77777777" w:rsidR="00B87397" w:rsidRPr="006110B0" w:rsidRDefault="00B87397" w:rsidP="00256282">
                            <w:pPr>
                              <w:jc w:val="both"/>
                              <w:rPr>
                                <w:rFonts w:asciiTheme="minorHAnsi" w:hAnsiTheme="minorHAnsi" w:cstheme="minorHAnsi"/>
                                <w:b/>
                                <w:sz w:val="18"/>
                                <w:szCs w:val="18"/>
                              </w:rPr>
                            </w:pPr>
                          </w:p>
                          <w:p w14:paraId="62431CDC" w14:textId="77777777" w:rsidR="00B87397" w:rsidRPr="006110B0" w:rsidRDefault="00B87397" w:rsidP="00256282">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C5EA" id="Text Box 6" o:spid="_x0000_s1029" type="#_x0000_t202" style="position:absolute;margin-left:503.4pt;margin-top:11.05pt;width:330pt;height:189.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">
                <v:textbox>
                  <w:txbxContent>
                    <w:p w14:paraId="01C89F20" w14:textId="4A981056" w:rsidR="00B87397" w:rsidRPr="006110B0" w:rsidRDefault="00B87397" w:rsidP="00256282">
                      <w:pPr>
                        <w:jc w:val="both"/>
                        <w:rPr>
                          <w:b/>
                          <w:sz w:val="18"/>
                          <w:szCs w:val="18"/>
                        </w:rPr>
                      </w:pPr>
                      <w:r w:rsidRPr="006110B0">
                        <w:rPr>
                          <w:b/>
                          <w:sz w:val="18"/>
                          <w:szCs w:val="18"/>
                        </w:rPr>
                        <w:t>Understanding the World/Science/History/Geography/R.E./Technology</w:t>
                      </w:r>
                    </w:p>
                    <w:p w14:paraId="4C40C596" w14:textId="3812F738" w:rsidR="002252CA" w:rsidRPr="006110B0" w:rsidRDefault="002252CA" w:rsidP="00256282">
                      <w:pPr>
                        <w:jc w:val="both"/>
                        <w:rPr>
                          <w:sz w:val="18"/>
                          <w:szCs w:val="18"/>
                        </w:rPr>
                      </w:pPr>
                      <w:r w:rsidRPr="006110B0">
                        <w:rPr>
                          <w:b/>
                          <w:sz w:val="18"/>
                          <w:szCs w:val="18"/>
                        </w:rPr>
                        <w:t>Past and Present</w:t>
                      </w:r>
                      <w:r w:rsidRPr="006110B0">
                        <w:rPr>
                          <w:sz w:val="18"/>
                          <w:szCs w:val="18"/>
                        </w:rPr>
                        <w:t xml:space="preserve"> </w:t>
                      </w:r>
                      <w:r w:rsidR="00FD2C8D" w:rsidRPr="006110B0">
                        <w:rPr>
                          <w:sz w:val="18"/>
                          <w:szCs w:val="18"/>
                        </w:rPr>
                        <w:t xml:space="preserve">Compare and contrast characters from stories including figures from the past. </w:t>
                      </w:r>
                      <w:r w:rsidR="00256282" w:rsidRPr="006110B0">
                        <w:rPr>
                          <w:sz w:val="18"/>
                          <w:szCs w:val="18"/>
                        </w:rPr>
                        <w:t xml:space="preserve">How farming has changed over the past 50 years? Is it easier to be a farmer now? Why? How </w:t>
                      </w:r>
                      <w:r w:rsidR="00F97BCB" w:rsidRPr="006110B0">
                        <w:rPr>
                          <w:sz w:val="18"/>
                          <w:szCs w:val="18"/>
                        </w:rPr>
                        <w:t>has farming machinery</w:t>
                      </w:r>
                      <w:r w:rsidR="00256282" w:rsidRPr="006110B0">
                        <w:rPr>
                          <w:sz w:val="18"/>
                          <w:szCs w:val="18"/>
                        </w:rPr>
                        <w:t xml:space="preserve"> changed over the past 50 years? What would a farm in the future look like? Easter celebrations over time. How have the celebrations changed for people who celebrate this seasonal event?</w:t>
                      </w:r>
                    </w:p>
                    <w:p w14:paraId="5DB7984C" w14:textId="15FA55B3" w:rsidR="00256282" w:rsidRPr="006110B0" w:rsidRDefault="002252CA" w:rsidP="00256282">
                      <w:pPr>
                        <w:jc w:val="both"/>
                        <w:rPr>
                          <w:sz w:val="18"/>
                          <w:szCs w:val="18"/>
                        </w:rPr>
                      </w:pPr>
                      <w:r w:rsidRPr="006110B0">
                        <w:rPr>
                          <w:b/>
                          <w:sz w:val="18"/>
                          <w:szCs w:val="18"/>
                        </w:rPr>
                        <w:t>People, Culture and Communities</w:t>
                      </w:r>
                      <w:r w:rsidRPr="006110B0">
                        <w:rPr>
                          <w:sz w:val="18"/>
                          <w:szCs w:val="18"/>
                        </w:rPr>
                        <w:t>.</w:t>
                      </w:r>
                      <w:r w:rsidR="00E00997" w:rsidRPr="006110B0">
                        <w:rPr>
                          <w:sz w:val="18"/>
                          <w:szCs w:val="18"/>
                        </w:rPr>
                        <w:t xml:space="preserve"> </w:t>
                      </w:r>
                      <w:r w:rsidR="00256282" w:rsidRPr="006110B0">
                        <w:rPr>
                          <w:sz w:val="18"/>
                          <w:szCs w:val="18"/>
                        </w:rPr>
                        <w:t xml:space="preserve">Understand that some places are special to members of their community. Recognise some similarities and differences between life in this country and life in other countries. Farming in different countries around the world. Looking for clues in pictures to help match the farmers to parts of the world. Mother’s Day. Exploring different ways that people celebrate </w:t>
                      </w:r>
                      <w:r w:rsidR="006005B7" w:rsidRPr="006110B0">
                        <w:rPr>
                          <w:sz w:val="18"/>
                          <w:szCs w:val="18"/>
                        </w:rPr>
                        <w:t>Mother’s Day</w:t>
                      </w:r>
                      <w:r w:rsidR="00256282" w:rsidRPr="006110B0">
                        <w:rPr>
                          <w:sz w:val="18"/>
                          <w:szCs w:val="18"/>
                        </w:rPr>
                        <w:t>. Do all communities celebrate in the same way?</w:t>
                      </w:r>
                    </w:p>
                    <w:p w14:paraId="1896FB77" w14:textId="3DE28750" w:rsidR="00256282" w:rsidRPr="006110B0" w:rsidRDefault="00FD2C8D" w:rsidP="00256282">
                      <w:pPr>
                        <w:jc w:val="both"/>
                        <w:rPr>
                          <w:sz w:val="18"/>
                          <w:szCs w:val="18"/>
                        </w:rPr>
                      </w:pPr>
                      <w:r w:rsidRPr="006110B0">
                        <w:rPr>
                          <w:sz w:val="18"/>
                          <w:szCs w:val="18"/>
                        </w:rPr>
                        <w:t xml:space="preserve"> </w:t>
                      </w:r>
                      <w:r w:rsidR="002252CA" w:rsidRPr="006110B0">
                        <w:rPr>
                          <w:b/>
                          <w:sz w:val="18"/>
                          <w:szCs w:val="18"/>
                        </w:rPr>
                        <w:t>The Natural World</w:t>
                      </w:r>
                      <w:r w:rsidR="002252CA" w:rsidRPr="006110B0">
                        <w:rPr>
                          <w:sz w:val="18"/>
                          <w:szCs w:val="18"/>
                        </w:rPr>
                        <w:t xml:space="preserve"> </w:t>
                      </w:r>
                      <w:r w:rsidR="00256282" w:rsidRPr="006110B0">
                        <w:rPr>
                          <w:sz w:val="18"/>
                          <w:szCs w:val="18"/>
                        </w:rPr>
                        <w:t>Begin to understand the need to respect and care for the natural environment and all living things. Understand the effects of the changing seasons on the natural world around them. Talk about what they see, using a wide range of vocabulary. Study the Life cycle of chickens/butterflies.  Children to observe and describe the changes</w:t>
                      </w:r>
                      <w:r w:rsidR="007E149D" w:rsidRPr="006110B0">
                        <w:rPr>
                          <w:sz w:val="18"/>
                          <w:szCs w:val="18"/>
                        </w:rPr>
                        <w:t>.</w:t>
                      </w:r>
                      <w:r w:rsidR="00256282" w:rsidRPr="006110B0">
                        <w:rPr>
                          <w:sz w:val="18"/>
                          <w:szCs w:val="18"/>
                        </w:rPr>
                        <w:t xml:space="preserve"> What do the</w:t>
                      </w:r>
                      <w:r w:rsidR="007E149D" w:rsidRPr="006110B0">
                        <w:rPr>
                          <w:sz w:val="18"/>
                          <w:szCs w:val="18"/>
                        </w:rPr>
                        <w:t xml:space="preserve">y </w:t>
                      </w:r>
                      <w:r w:rsidR="00256282" w:rsidRPr="006110B0">
                        <w:rPr>
                          <w:sz w:val="18"/>
                          <w:szCs w:val="18"/>
                        </w:rPr>
                        <w:t xml:space="preserve">need to survive? </w:t>
                      </w:r>
                    </w:p>
                    <w:p w14:paraId="1699059D" w14:textId="141C312B" w:rsidR="00FD2C8D" w:rsidRPr="006110B0" w:rsidRDefault="00FD2C8D" w:rsidP="00256282">
                      <w:pPr>
                        <w:jc w:val="both"/>
                        <w:rPr>
                          <w:sz w:val="18"/>
                          <w:szCs w:val="18"/>
                        </w:rPr>
                      </w:pPr>
                    </w:p>
                    <w:p w14:paraId="794C22F1" w14:textId="115F785B" w:rsidR="00E00997" w:rsidRPr="006110B0" w:rsidRDefault="00E00997" w:rsidP="00256282">
                      <w:pPr>
                        <w:jc w:val="both"/>
                        <w:rPr>
                          <w:rFonts w:asciiTheme="minorHAnsi" w:hAnsiTheme="minorHAnsi" w:cstheme="minorHAnsi"/>
                          <w:bCs/>
                          <w:sz w:val="18"/>
                          <w:szCs w:val="18"/>
                        </w:rPr>
                      </w:pPr>
                    </w:p>
                    <w:p w14:paraId="46B7A223" w14:textId="7F44465C" w:rsidR="002252CA" w:rsidRPr="006110B0" w:rsidRDefault="002252CA" w:rsidP="00256282">
                      <w:pPr>
                        <w:jc w:val="both"/>
                        <w:rPr>
                          <w:b/>
                          <w:sz w:val="18"/>
                          <w:szCs w:val="18"/>
                        </w:rPr>
                      </w:pPr>
                    </w:p>
                    <w:p w14:paraId="67F6FFD3" w14:textId="77777777" w:rsidR="00B87397" w:rsidRPr="006110B0" w:rsidRDefault="00B87397" w:rsidP="00256282">
                      <w:pPr>
                        <w:jc w:val="both"/>
                        <w:rPr>
                          <w:rFonts w:asciiTheme="minorHAnsi" w:hAnsiTheme="minorHAnsi" w:cstheme="minorHAnsi"/>
                          <w:bCs/>
                          <w:sz w:val="18"/>
                          <w:szCs w:val="18"/>
                        </w:rPr>
                      </w:pPr>
                    </w:p>
                    <w:p w14:paraId="0903B89F" w14:textId="77777777" w:rsidR="00B87397" w:rsidRPr="006110B0" w:rsidRDefault="00B87397" w:rsidP="00256282">
                      <w:pPr>
                        <w:jc w:val="both"/>
                        <w:rPr>
                          <w:rFonts w:asciiTheme="minorHAnsi" w:hAnsiTheme="minorHAnsi" w:cstheme="minorHAnsi"/>
                          <w:b/>
                          <w:sz w:val="18"/>
                          <w:szCs w:val="18"/>
                        </w:rPr>
                      </w:pPr>
                    </w:p>
                    <w:p w14:paraId="1746BB6B" w14:textId="77777777" w:rsidR="00B87397" w:rsidRPr="006110B0" w:rsidRDefault="00B87397" w:rsidP="00256282">
                      <w:pPr>
                        <w:pStyle w:val="Bullets-Twinkl"/>
                        <w:numPr>
                          <w:ilvl w:val="0"/>
                          <w:numId w:val="0"/>
                        </w:numPr>
                        <w:suppressOverlap/>
                        <w:jc w:val="both"/>
                        <w:rPr>
                          <w:rFonts w:asciiTheme="minorHAnsi" w:hAnsiTheme="minorHAnsi" w:cstheme="minorHAnsi"/>
                          <w:szCs w:val="18"/>
                        </w:rPr>
                      </w:pPr>
                    </w:p>
                    <w:p w14:paraId="0F8E759D" w14:textId="77777777" w:rsidR="00B87397" w:rsidRPr="006110B0" w:rsidRDefault="00B87397" w:rsidP="00256282">
                      <w:pPr>
                        <w:jc w:val="both"/>
                        <w:rPr>
                          <w:rFonts w:asciiTheme="minorHAnsi" w:hAnsiTheme="minorHAnsi" w:cstheme="minorHAnsi"/>
                          <w:b/>
                          <w:sz w:val="18"/>
                          <w:szCs w:val="18"/>
                        </w:rPr>
                      </w:pPr>
                    </w:p>
                    <w:p w14:paraId="62431CDC" w14:textId="77777777" w:rsidR="00B87397" w:rsidRPr="006110B0" w:rsidRDefault="00B87397" w:rsidP="00256282">
                      <w:pPr>
                        <w:jc w:val="both"/>
                        <w:rPr>
                          <w:rFonts w:asciiTheme="minorHAnsi" w:hAnsiTheme="minorHAnsi" w:cstheme="minorHAnsi"/>
                          <w:sz w:val="18"/>
                          <w:szCs w:val="18"/>
                        </w:rPr>
                      </w:pPr>
                    </w:p>
                  </w:txbxContent>
                </v:textbox>
                <w10:wrap anchorx="page"/>
              </v:shape>
            </w:pict>
          </mc:Fallback>
        </mc:AlternateContent>
      </w:r>
      <w:r w:rsidR="0029170C" w:rsidRPr="003F5805">
        <w:rPr>
          <w:rFonts w:ascii="Arial" w:hAnsi="Arial" w:cs="Arial"/>
          <w:noProof/>
          <w:sz w:val="28"/>
          <w:szCs w:val="28"/>
        </w:rPr>
        <mc:AlternateContent>
          <mc:Choice Requires="wps">
            <w:drawing>
              <wp:anchor distT="0" distB="0" distL="114300" distR="114300" simplePos="0" relativeHeight="251659264" behindDoc="0" locked="0" layoutInCell="1" allowOverlap="1" wp14:anchorId="46E709E3" wp14:editId="2284A487">
                <wp:simplePos x="0" y="0"/>
                <wp:positionH relativeFrom="margin">
                  <wp:posOffset>4120515</wp:posOffset>
                </wp:positionH>
                <wp:positionV relativeFrom="paragraph">
                  <wp:posOffset>147955</wp:posOffset>
                </wp:positionV>
                <wp:extent cx="1927860" cy="3520440"/>
                <wp:effectExtent l="0" t="0" r="15240" b="2286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3520440"/>
                        </a:xfrm>
                        <a:prstGeom prst="rect">
                          <a:avLst/>
                        </a:prstGeom>
                        <a:solidFill>
                          <a:srgbClr val="FFFFFF"/>
                        </a:solidFill>
                        <a:ln w="9525">
                          <a:solidFill>
                            <a:srgbClr val="000000"/>
                          </a:solidFill>
                          <a:miter lim="800000"/>
                          <a:headEnd/>
                          <a:tailEnd/>
                        </a:ln>
                      </wps:spPr>
                      <wps:txbx>
                        <w:txbxContent>
                          <w:p w14:paraId="42C6D796" w14:textId="008960C3" w:rsidR="00B87397" w:rsidRPr="00EF1EBA" w:rsidRDefault="00C524C1" w:rsidP="0089316C">
                            <w:pPr>
                              <w:jc w:val="center"/>
                              <w:rPr>
                                <w:sz w:val="18"/>
                                <w:szCs w:val="18"/>
                              </w:rPr>
                            </w:pPr>
                            <w:r w:rsidRPr="00EF1EBA">
                              <w:rPr>
                                <w:b/>
                                <w:sz w:val="18"/>
                                <w:szCs w:val="18"/>
                              </w:rPr>
                              <w:t>Spring</w:t>
                            </w:r>
                            <w:r w:rsidR="00305423" w:rsidRPr="00EF1EBA">
                              <w:rPr>
                                <w:b/>
                                <w:sz w:val="18"/>
                                <w:szCs w:val="18"/>
                              </w:rPr>
                              <w:t xml:space="preserve"> </w:t>
                            </w:r>
                            <w:r w:rsidRPr="00EF1EBA">
                              <w:rPr>
                                <w:b/>
                                <w:sz w:val="18"/>
                                <w:szCs w:val="18"/>
                              </w:rPr>
                              <w:t>2</w:t>
                            </w:r>
                            <w:r w:rsidR="00B87397" w:rsidRPr="00EF1EBA">
                              <w:rPr>
                                <w:b/>
                                <w:sz w:val="18"/>
                                <w:szCs w:val="18"/>
                              </w:rPr>
                              <w:t xml:space="preserve"> </w:t>
                            </w:r>
                            <w:r w:rsidR="001A23D8" w:rsidRPr="00EF1EBA">
                              <w:rPr>
                                <w:b/>
                                <w:sz w:val="18"/>
                                <w:szCs w:val="18"/>
                              </w:rPr>
                              <w:t>‘</w:t>
                            </w:r>
                            <w:r w:rsidR="00B87397" w:rsidRPr="00EF1EBA">
                              <w:rPr>
                                <w:b/>
                                <w:sz w:val="18"/>
                                <w:szCs w:val="18"/>
                              </w:rPr>
                              <w:t>2</w:t>
                            </w:r>
                            <w:r w:rsidR="0001191A" w:rsidRPr="00EF1EBA">
                              <w:rPr>
                                <w:b/>
                                <w:sz w:val="18"/>
                                <w:szCs w:val="18"/>
                              </w:rPr>
                              <w:t>5</w:t>
                            </w:r>
                          </w:p>
                          <w:p w14:paraId="45F0522D" w14:textId="3151C799" w:rsidR="002E7940" w:rsidRPr="00EF1EBA" w:rsidRDefault="002E7940" w:rsidP="0089316C">
                            <w:pPr>
                              <w:jc w:val="center"/>
                              <w:rPr>
                                <w:i/>
                                <w:sz w:val="18"/>
                                <w:szCs w:val="18"/>
                              </w:rPr>
                            </w:pPr>
                            <w:r w:rsidRPr="00EF1EBA">
                              <w:rPr>
                                <w:i/>
                                <w:sz w:val="18"/>
                                <w:szCs w:val="18"/>
                              </w:rPr>
                              <w:t>‘On the Farm’</w:t>
                            </w:r>
                          </w:p>
                          <w:p w14:paraId="2D1C286B" w14:textId="2C474A0B" w:rsidR="002E7940" w:rsidRPr="00EF1EBA" w:rsidRDefault="002E7940" w:rsidP="0089316C">
                            <w:pPr>
                              <w:jc w:val="center"/>
                              <w:rPr>
                                <w:sz w:val="18"/>
                                <w:szCs w:val="18"/>
                              </w:rPr>
                            </w:pPr>
                            <w:r w:rsidRPr="00EF1EBA">
                              <w:rPr>
                                <w:sz w:val="18"/>
                                <w:szCs w:val="18"/>
                              </w:rPr>
                              <w:t>Animals</w:t>
                            </w:r>
                          </w:p>
                          <w:p w14:paraId="4461BD59" w14:textId="1933CD30" w:rsidR="00D57D02" w:rsidRDefault="008909AF" w:rsidP="00D57D02">
                            <w:pPr>
                              <w:jc w:val="center"/>
                              <w:rPr>
                                <w:rFonts w:ascii="Tw Cen MT" w:hAnsi="Tw Cen MT"/>
                                <w:sz w:val="18"/>
                                <w:szCs w:val="18"/>
                              </w:rPr>
                            </w:pPr>
                            <w:r w:rsidRPr="00EF1EBA">
                              <w:rPr>
                                <w:b/>
                                <w:color w:val="FF0000"/>
                                <w:sz w:val="18"/>
                                <w:szCs w:val="18"/>
                              </w:rPr>
                              <w:t>2</w:t>
                            </w:r>
                            <w:r w:rsidR="00454FB1">
                              <w:rPr>
                                <w:b/>
                                <w:color w:val="FF0000"/>
                                <w:sz w:val="18"/>
                                <w:szCs w:val="18"/>
                              </w:rPr>
                              <w:t>3</w:t>
                            </w:r>
                            <w:r w:rsidRPr="00EF1EBA">
                              <w:rPr>
                                <w:b/>
                                <w:color w:val="FF0000"/>
                                <w:sz w:val="18"/>
                                <w:szCs w:val="18"/>
                              </w:rPr>
                              <w:t>.02 Week 1</w:t>
                            </w:r>
                            <w:r w:rsidR="00D57D02" w:rsidRPr="00D57D02">
                              <w:rPr>
                                <w:rFonts w:ascii="Tw Cen MT" w:hAnsi="Tw Cen MT"/>
                                <w:sz w:val="18"/>
                                <w:szCs w:val="18"/>
                              </w:rPr>
                              <w:t xml:space="preserve"> </w:t>
                            </w:r>
                          </w:p>
                          <w:p w14:paraId="31B3C621" w14:textId="7D77D613" w:rsidR="008909AF" w:rsidRPr="00D57D02" w:rsidRDefault="00D57D02" w:rsidP="00D57D02">
                            <w:pPr>
                              <w:jc w:val="center"/>
                              <w:rPr>
                                <w:rFonts w:ascii="Tw Cen MT" w:hAnsi="Tw Cen MT"/>
                                <w:sz w:val="18"/>
                                <w:szCs w:val="18"/>
                              </w:rPr>
                            </w:pPr>
                            <w:r w:rsidRPr="00EF1EBA">
                              <w:rPr>
                                <w:rFonts w:ascii="Tw Cen MT" w:hAnsi="Tw Cen MT"/>
                                <w:sz w:val="18"/>
                                <w:szCs w:val="18"/>
                              </w:rPr>
                              <w:t>Mr. Wolf’s Pancake</w:t>
                            </w:r>
                          </w:p>
                          <w:p w14:paraId="6EB43C10" w14:textId="445B5071" w:rsidR="00D57D02" w:rsidRDefault="006061EF" w:rsidP="00D57D02">
                            <w:pPr>
                              <w:jc w:val="center"/>
                              <w:rPr>
                                <w:rFonts w:ascii="Tw Cen MT" w:hAnsi="Tw Cen MT"/>
                                <w:sz w:val="18"/>
                                <w:szCs w:val="18"/>
                              </w:rPr>
                            </w:pPr>
                            <w:r w:rsidRPr="00EF1EBA">
                              <w:rPr>
                                <w:rFonts w:ascii="Tw Cen MT" w:hAnsi="Tw Cen MT"/>
                                <w:sz w:val="18"/>
                                <w:szCs w:val="18"/>
                              </w:rPr>
                              <w:t xml:space="preserve">   </w:t>
                            </w:r>
                            <w:r w:rsidR="001E1558" w:rsidRPr="00EF1EBA">
                              <w:rPr>
                                <w:b/>
                                <w:color w:val="FF0000"/>
                                <w:sz w:val="18"/>
                                <w:szCs w:val="18"/>
                              </w:rPr>
                              <w:t>0</w:t>
                            </w:r>
                            <w:r w:rsidR="00397828">
                              <w:rPr>
                                <w:b/>
                                <w:color w:val="FF0000"/>
                                <w:sz w:val="18"/>
                                <w:szCs w:val="18"/>
                              </w:rPr>
                              <w:t>2</w:t>
                            </w:r>
                            <w:r w:rsidR="008909AF" w:rsidRPr="00EF1EBA">
                              <w:rPr>
                                <w:b/>
                                <w:color w:val="FF0000"/>
                                <w:sz w:val="18"/>
                                <w:szCs w:val="18"/>
                              </w:rPr>
                              <w:t>.0</w:t>
                            </w:r>
                            <w:r w:rsidR="001E1558" w:rsidRPr="00EF1EBA">
                              <w:rPr>
                                <w:b/>
                                <w:color w:val="FF0000"/>
                                <w:sz w:val="18"/>
                                <w:szCs w:val="18"/>
                              </w:rPr>
                              <w:t>3</w:t>
                            </w:r>
                            <w:r w:rsidR="008909AF" w:rsidRPr="00EF1EBA">
                              <w:rPr>
                                <w:b/>
                                <w:color w:val="FF0000"/>
                                <w:sz w:val="18"/>
                                <w:szCs w:val="18"/>
                              </w:rPr>
                              <w:t xml:space="preserve"> Week 2</w:t>
                            </w:r>
                            <w:r w:rsidR="00D57D02" w:rsidRPr="00D57D02">
                              <w:rPr>
                                <w:rFonts w:ascii="Tw Cen MT" w:hAnsi="Tw Cen MT"/>
                                <w:sz w:val="18"/>
                                <w:szCs w:val="18"/>
                              </w:rPr>
                              <w:t xml:space="preserve"> </w:t>
                            </w:r>
                          </w:p>
                          <w:p w14:paraId="0AC6F1F9" w14:textId="0DFE22EE" w:rsidR="008909AF" w:rsidRPr="00D57D02" w:rsidRDefault="00D57D02" w:rsidP="00D57D02">
                            <w:pPr>
                              <w:jc w:val="center"/>
                              <w:rPr>
                                <w:rFonts w:ascii="Tw Cen MT" w:hAnsi="Tw Cen MT"/>
                                <w:sz w:val="18"/>
                                <w:szCs w:val="18"/>
                              </w:rPr>
                            </w:pPr>
                            <w:r w:rsidRPr="00EF1EBA">
                              <w:rPr>
                                <w:rFonts w:ascii="Tw Cen MT" w:hAnsi="Tw Cen MT"/>
                                <w:sz w:val="18"/>
                                <w:szCs w:val="18"/>
                              </w:rPr>
                              <w:t>A New House for a mouse</w:t>
                            </w:r>
                          </w:p>
                          <w:p w14:paraId="4B328043" w14:textId="27D6E2B2" w:rsidR="00B16836" w:rsidRDefault="00397828" w:rsidP="0089316C">
                            <w:pPr>
                              <w:jc w:val="center"/>
                              <w:rPr>
                                <w:b/>
                                <w:color w:val="FF0000"/>
                                <w:sz w:val="18"/>
                                <w:szCs w:val="18"/>
                              </w:rPr>
                            </w:pPr>
                            <w:r>
                              <w:rPr>
                                <w:b/>
                                <w:color w:val="FF0000"/>
                                <w:sz w:val="18"/>
                                <w:szCs w:val="18"/>
                              </w:rPr>
                              <w:t>9</w:t>
                            </w:r>
                            <w:r w:rsidR="008909AF" w:rsidRPr="00EF1EBA">
                              <w:rPr>
                                <w:b/>
                                <w:color w:val="FF0000"/>
                                <w:sz w:val="18"/>
                                <w:szCs w:val="18"/>
                              </w:rPr>
                              <w:t>.03 Week 3</w:t>
                            </w:r>
                          </w:p>
                          <w:p w14:paraId="0CB1C0BA" w14:textId="2269AD85" w:rsidR="008909AF" w:rsidRPr="00EF1EBA" w:rsidRDefault="00B16836" w:rsidP="0089316C">
                            <w:pPr>
                              <w:jc w:val="center"/>
                              <w:rPr>
                                <w:b/>
                                <w:color w:val="FF0000"/>
                                <w:sz w:val="18"/>
                                <w:szCs w:val="18"/>
                              </w:rPr>
                            </w:pPr>
                            <w:r w:rsidRPr="00B16836">
                              <w:rPr>
                                <w:rFonts w:ascii="Tw Cen MT" w:hAnsi="Tw Cen MT"/>
                                <w:sz w:val="18"/>
                                <w:szCs w:val="18"/>
                              </w:rPr>
                              <w:t xml:space="preserve"> </w:t>
                            </w:r>
                            <w:r w:rsidRPr="00EF1EBA">
                              <w:rPr>
                                <w:rFonts w:ascii="Tw Cen MT" w:hAnsi="Tw Cen MT"/>
                                <w:sz w:val="18"/>
                                <w:szCs w:val="18"/>
                              </w:rPr>
                              <w:t>Oi frog</w:t>
                            </w:r>
                          </w:p>
                          <w:p w14:paraId="35729E83" w14:textId="77777777" w:rsidR="00A018CE" w:rsidRDefault="001E1558" w:rsidP="00A018CE">
                            <w:pPr>
                              <w:jc w:val="center"/>
                              <w:rPr>
                                <w:b/>
                                <w:color w:val="FF0000"/>
                                <w:sz w:val="18"/>
                                <w:szCs w:val="18"/>
                              </w:rPr>
                            </w:pPr>
                            <w:r w:rsidRPr="00EF1EBA">
                              <w:rPr>
                                <w:b/>
                                <w:color w:val="FF0000"/>
                                <w:sz w:val="18"/>
                                <w:szCs w:val="18"/>
                              </w:rPr>
                              <w:t>1</w:t>
                            </w:r>
                            <w:r w:rsidR="00397828">
                              <w:rPr>
                                <w:b/>
                                <w:color w:val="FF0000"/>
                                <w:sz w:val="18"/>
                                <w:szCs w:val="18"/>
                              </w:rPr>
                              <w:t>6</w:t>
                            </w:r>
                            <w:r w:rsidR="008909AF" w:rsidRPr="00EF1EBA">
                              <w:rPr>
                                <w:b/>
                                <w:color w:val="FF0000"/>
                                <w:sz w:val="18"/>
                                <w:szCs w:val="18"/>
                              </w:rPr>
                              <w:t>.03 Week 4</w:t>
                            </w:r>
                          </w:p>
                          <w:p w14:paraId="69C3237A" w14:textId="77777777" w:rsidR="00A018CE" w:rsidRDefault="00C87249" w:rsidP="00A018CE">
                            <w:pPr>
                              <w:jc w:val="center"/>
                              <w:rPr>
                                <w:b/>
                                <w:sz w:val="18"/>
                                <w:szCs w:val="18"/>
                              </w:rPr>
                            </w:pPr>
                            <w:r w:rsidRPr="00C87249">
                              <w:rPr>
                                <w:rFonts w:ascii="Tw Cen MT" w:hAnsi="Tw Cen MT"/>
                                <w:sz w:val="18"/>
                                <w:szCs w:val="18"/>
                              </w:rPr>
                              <w:t xml:space="preserve"> </w:t>
                            </w:r>
                            <w:r w:rsidR="00A018CE" w:rsidRPr="00EF1EBA">
                              <w:rPr>
                                <w:b/>
                                <w:sz w:val="18"/>
                                <w:szCs w:val="18"/>
                              </w:rPr>
                              <w:t>Old McDonalds</w:t>
                            </w:r>
                          </w:p>
                          <w:p w14:paraId="6B4BE6A1" w14:textId="24303DE4" w:rsidR="008909AF" w:rsidRPr="00A018CE" w:rsidRDefault="00C87249" w:rsidP="00A018CE">
                            <w:pPr>
                              <w:jc w:val="center"/>
                              <w:rPr>
                                <w:b/>
                                <w:sz w:val="18"/>
                                <w:szCs w:val="18"/>
                              </w:rPr>
                            </w:pPr>
                            <w:r>
                              <w:rPr>
                                <w:b/>
                                <w:color w:val="FF0000"/>
                                <w:sz w:val="18"/>
                                <w:szCs w:val="18"/>
                              </w:rPr>
                              <w:t xml:space="preserve"> </w:t>
                            </w:r>
                            <w:r w:rsidR="00A018CE">
                              <w:rPr>
                                <w:b/>
                                <w:color w:val="FF0000"/>
                                <w:sz w:val="18"/>
                                <w:szCs w:val="18"/>
                              </w:rPr>
                              <w:t>23</w:t>
                            </w:r>
                            <w:r w:rsidR="008909AF" w:rsidRPr="00EF1EBA">
                              <w:rPr>
                                <w:b/>
                                <w:color w:val="FF0000"/>
                                <w:sz w:val="18"/>
                                <w:szCs w:val="18"/>
                              </w:rPr>
                              <w:t>.03 Week 5</w:t>
                            </w:r>
                          </w:p>
                          <w:p w14:paraId="66582B32" w14:textId="77777777" w:rsidR="00A018CE" w:rsidRPr="00EF1EBA" w:rsidRDefault="00C87249" w:rsidP="00A018CE">
                            <w:pPr>
                              <w:jc w:val="center"/>
                              <w:rPr>
                                <w:rFonts w:ascii="Tw Cen MT" w:hAnsi="Tw Cen MT"/>
                                <w:sz w:val="18"/>
                                <w:szCs w:val="18"/>
                              </w:rPr>
                            </w:pPr>
                            <w:r>
                              <w:rPr>
                                <w:rFonts w:ascii="Tw Cen MT" w:hAnsi="Tw Cen MT"/>
                                <w:sz w:val="18"/>
                                <w:szCs w:val="18"/>
                              </w:rPr>
                              <w:t xml:space="preserve">                 </w:t>
                            </w:r>
                            <w:r w:rsidR="00A018CE" w:rsidRPr="00EF1EBA">
                              <w:rPr>
                                <w:rFonts w:ascii="Tw Cen MT" w:hAnsi="Tw Cen MT"/>
                                <w:sz w:val="18"/>
                                <w:szCs w:val="18"/>
                              </w:rPr>
                              <w:t>Brown Bear Brown Bear What Do You See?</w:t>
                            </w:r>
                          </w:p>
                          <w:p w14:paraId="0C7FCAA0" w14:textId="6B6EB198" w:rsidR="006061EF" w:rsidRDefault="006061EF" w:rsidP="00C87249">
                            <w:pPr>
                              <w:rPr>
                                <w:rFonts w:ascii="Tw Cen MT" w:hAnsi="Tw Cen MT"/>
                                <w:sz w:val="18"/>
                                <w:szCs w:val="18"/>
                              </w:rPr>
                            </w:pPr>
                          </w:p>
                          <w:p w14:paraId="259925F8" w14:textId="77777777" w:rsidR="00C87249" w:rsidRPr="00EF1EBA" w:rsidRDefault="00C87249" w:rsidP="00C87249">
                            <w:pPr>
                              <w:rPr>
                                <w:rFonts w:ascii="Tw Cen MT" w:hAnsi="Tw Cen MT"/>
                                <w:sz w:val="18"/>
                                <w:szCs w:val="18"/>
                              </w:rPr>
                            </w:pPr>
                          </w:p>
                          <w:p w14:paraId="36EF1366" w14:textId="0D891B1D" w:rsidR="0001191A" w:rsidRPr="00EF1EBA" w:rsidRDefault="005F50B1" w:rsidP="0089316C">
                            <w:pPr>
                              <w:jc w:val="center"/>
                              <w:rPr>
                                <w:rFonts w:ascii="Tw Cen MT" w:hAnsi="Tw Cen MT"/>
                                <w:color w:val="FF0000"/>
                                <w:sz w:val="18"/>
                                <w:szCs w:val="18"/>
                              </w:rPr>
                            </w:pPr>
                            <w:r w:rsidRPr="00EF1EBA">
                              <w:rPr>
                                <w:rFonts w:ascii="Tw Cen MT" w:hAnsi="Tw Cen MT"/>
                                <w:color w:val="FF0000"/>
                                <w:sz w:val="18"/>
                                <w:szCs w:val="18"/>
                              </w:rPr>
                              <w:t>Spring/</w:t>
                            </w:r>
                            <w:r w:rsidR="0001191A" w:rsidRPr="00EF1EBA">
                              <w:rPr>
                                <w:rFonts w:ascii="Tw Cen MT" w:hAnsi="Tw Cen MT"/>
                                <w:color w:val="FF0000"/>
                                <w:sz w:val="18"/>
                                <w:szCs w:val="18"/>
                              </w:rPr>
                              <w:t>Easter</w:t>
                            </w:r>
                          </w:p>
                          <w:p w14:paraId="750436F0" w14:textId="5FE1EE7E" w:rsidR="00C75985" w:rsidRPr="00EF1EBA" w:rsidRDefault="005B1E0E" w:rsidP="0089316C">
                            <w:pPr>
                              <w:ind w:left="360"/>
                              <w:jc w:val="center"/>
                              <w:rPr>
                                <w:sz w:val="18"/>
                                <w:szCs w:val="18"/>
                              </w:rPr>
                            </w:pPr>
                            <w:r w:rsidRPr="00EF1EBA">
                              <w:rPr>
                                <w:b/>
                                <w:sz w:val="18"/>
                                <w:szCs w:val="18"/>
                              </w:rPr>
                              <w:t>Festivals/Special Occasions:</w:t>
                            </w:r>
                          </w:p>
                          <w:p w14:paraId="54D4AA07" w14:textId="77777777" w:rsidR="00F021EF" w:rsidRPr="00EF1EBA" w:rsidRDefault="00982755" w:rsidP="0089316C">
                            <w:pPr>
                              <w:ind w:left="360"/>
                              <w:jc w:val="center"/>
                              <w:rPr>
                                <w:sz w:val="18"/>
                                <w:szCs w:val="18"/>
                              </w:rPr>
                            </w:pPr>
                            <w:r w:rsidRPr="00EF1EBA">
                              <w:rPr>
                                <w:sz w:val="18"/>
                                <w:szCs w:val="18"/>
                              </w:rPr>
                              <w:t>Easter (Christianity)</w:t>
                            </w:r>
                          </w:p>
                          <w:p w14:paraId="1646D9A6" w14:textId="33F81757" w:rsidR="00F021EF" w:rsidRPr="00EF1EBA" w:rsidRDefault="0089316C" w:rsidP="0089316C">
                            <w:pPr>
                              <w:ind w:left="360"/>
                              <w:jc w:val="center"/>
                              <w:rPr>
                                <w:sz w:val="18"/>
                                <w:szCs w:val="18"/>
                              </w:rPr>
                            </w:pPr>
                            <w:r w:rsidRPr="00EF1EBA">
                              <w:rPr>
                                <w:sz w:val="18"/>
                                <w:szCs w:val="18"/>
                              </w:rPr>
                              <w:t>Mother’s Day</w:t>
                            </w:r>
                          </w:p>
                          <w:p w14:paraId="7A753B36" w14:textId="34E6D359" w:rsidR="00270E11" w:rsidRPr="00EF1EBA" w:rsidRDefault="00982755" w:rsidP="0089316C">
                            <w:pPr>
                              <w:ind w:left="360"/>
                              <w:jc w:val="center"/>
                              <w:rPr>
                                <w:sz w:val="18"/>
                                <w:szCs w:val="18"/>
                              </w:rPr>
                            </w:pPr>
                            <w:r w:rsidRPr="00EF1EBA">
                              <w:rPr>
                                <w:sz w:val="18"/>
                                <w:szCs w:val="18"/>
                              </w:rPr>
                              <w:t>Holi “Festival of Colours” (Hinduism)</w:t>
                            </w:r>
                          </w:p>
                          <w:p w14:paraId="721B5413" w14:textId="529B44CD" w:rsidR="00EB1016" w:rsidRPr="00EF1EBA" w:rsidRDefault="005B1E0E" w:rsidP="0089316C">
                            <w:pPr>
                              <w:ind w:left="360"/>
                              <w:jc w:val="center"/>
                              <w:rPr>
                                <w:b/>
                                <w:sz w:val="18"/>
                                <w:szCs w:val="18"/>
                              </w:rPr>
                            </w:pPr>
                            <w:r w:rsidRPr="00EF1EBA">
                              <w:rPr>
                                <w:b/>
                                <w:sz w:val="18"/>
                                <w:szCs w:val="18"/>
                              </w:rPr>
                              <w:t>Trips/Experiences:</w:t>
                            </w:r>
                          </w:p>
                          <w:p w14:paraId="509E0FB1" w14:textId="626CE538" w:rsidR="00087274" w:rsidRPr="00EF1EBA" w:rsidRDefault="00087274" w:rsidP="00982755">
                            <w:pPr>
                              <w:ind w:left="360"/>
                              <w:jc w:val="center"/>
                              <w:rPr>
                                <w:sz w:val="18"/>
                                <w:szCs w:val="18"/>
                              </w:rPr>
                            </w:pPr>
                            <w:r w:rsidRPr="00EF1EBA">
                              <w:rPr>
                                <w:sz w:val="18"/>
                                <w:szCs w:val="18"/>
                              </w:rPr>
                              <w:t>Trip to farm</w:t>
                            </w:r>
                          </w:p>
                          <w:p w14:paraId="19AA8C20" w14:textId="1B1D1863" w:rsidR="00B87397" w:rsidRPr="00EF1EBA" w:rsidRDefault="00982755" w:rsidP="00982755">
                            <w:pPr>
                              <w:ind w:left="360"/>
                              <w:jc w:val="center"/>
                              <w:rPr>
                                <w:b/>
                                <w:sz w:val="18"/>
                                <w:szCs w:val="18"/>
                              </w:rPr>
                            </w:pPr>
                            <w:r w:rsidRPr="00EF1EBA">
                              <w:rPr>
                                <w:sz w:val="18"/>
                                <w:szCs w:val="18"/>
                              </w:rPr>
                              <w:t xml:space="preserve">Farm Easter Egg hunt </w:t>
                            </w:r>
                            <w:r w:rsidR="0089316C" w:rsidRPr="00EF1EBA">
                              <w:rPr>
                                <w:sz w:val="18"/>
                                <w:szCs w:val="18"/>
                              </w:rPr>
                              <w:t>Spring Walk</w:t>
                            </w:r>
                            <w:r w:rsidRPr="00EF1EBA">
                              <w:rPr>
                                <w:sz w:val="18"/>
                                <w:szCs w:val="18"/>
                              </w:rPr>
                              <w:t xml:space="preserve"> to look for signs of Spring</w:t>
                            </w:r>
                          </w:p>
                          <w:p w14:paraId="0D338A00" w14:textId="27D42295" w:rsidR="00B87397" w:rsidRPr="00EF1EBA" w:rsidRDefault="00B87397" w:rsidP="00CA6EE9">
                            <w:pPr>
                              <w:ind w:left="360"/>
                              <w:jc w:val="center"/>
                              <w:rPr>
                                <w:b/>
                                <w:color w:val="FF0000"/>
                                <w:sz w:val="18"/>
                                <w:szCs w:val="18"/>
                              </w:rPr>
                            </w:pPr>
                          </w:p>
                          <w:p w14:paraId="50D0729F" w14:textId="617020DF" w:rsidR="00B87397" w:rsidRPr="00EF1EBA" w:rsidRDefault="00B87397" w:rsidP="007C1129">
                            <w:pPr>
                              <w:ind w:left="360"/>
                              <w:jc w:val="center"/>
                              <w:rPr>
                                <w:sz w:val="18"/>
                                <w:szCs w:val="18"/>
                              </w:rPr>
                            </w:pPr>
                          </w:p>
                          <w:p w14:paraId="6A5DAF3A" w14:textId="77777777" w:rsidR="00B87397" w:rsidRPr="00EF1EBA" w:rsidRDefault="00B87397" w:rsidP="007735C1">
                            <w:pPr>
                              <w:jc w:val="center"/>
                              <w:rPr>
                                <w:sz w:val="18"/>
                                <w:szCs w:val="18"/>
                              </w:rPr>
                            </w:pPr>
                          </w:p>
                          <w:p w14:paraId="100C5B58" w14:textId="77777777" w:rsidR="00B87397" w:rsidRPr="00EF1EBA" w:rsidRDefault="00B87397" w:rsidP="003F5805">
                            <w:pPr>
                              <w:jc w:val="center"/>
                              <w:rPr>
                                <w:b/>
                                <w:sz w:val="18"/>
                                <w:szCs w:val="18"/>
                              </w:rPr>
                            </w:pPr>
                            <w:r w:rsidRPr="00EF1EBA">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09E3" id="Text Box 10" o:spid="_x0000_s1030" type="#_x0000_t202" style="position:absolute;margin-left:324.45pt;margin-top:11.65pt;width:151.8pt;height:27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dUGw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">
                <v:textbox>
                  <w:txbxContent>
                    <w:p w14:paraId="42C6D796" w14:textId="008960C3" w:rsidR="00B87397" w:rsidRPr="00EF1EBA" w:rsidRDefault="00C524C1" w:rsidP="0089316C">
                      <w:pPr>
                        <w:jc w:val="center"/>
                        <w:rPr>
                          <w:sz w:val="18"/>
                          <w:szCs w:val="18"/>
                        </w:rPr>
                      </w:pPr>
                      <w:r w:rsidRPr="00EF1EBA">
                        <w:rPr>
                          <w:b/>
                          <w:sz w:val="18"/>
                          <w:szCs w:val="18"/>
                        </w:rPr>
                        <w:t>Spring</w:t>
                      </w:r>
                      <w:r w:rsidR="00305423" w:rsidRPr="00EF1EBA">
                        <w:rPr>
                          <w:b/>
                          <w:sz w:val="18"/>
                          <w:szCs w:val="18"/>
                        </w:rPr>
                        <w:t xml:space="preserve"> </w:t>
                      </w:r>
                      <w:r w:rsidRPr="00EF1EBA">
                        <w:rPr>
                          <w:b/>
                          <w:sz w:val="18"/>
                          <w:szCs w:val="18"/>
                        </w:rPr>
                        <w:t>2</w:t>
                      </w:r>
                      <w:r w:rsidR="00B87397" w:rsidRPr="00EF1EBA">
                        <w:rPr>
                          <w:b/>
                          <w:sz w:val="18"/>
                          <w:szCs w:val="18"/>
                        </w:rPr>
                        <w:t xml:space="preserve"> </w:t>
                      </w:r>
                      <w:r w:rsidR="001A23D8" w:rsidRPr="00EF1EBA">
                        <w:rPr>
                          <w:b/>
                          <w:sz w:val="18"/>
                          <w:szCs w:val="18"/>
                        </w:rPr>
                        <w:t>‘</w:t>
                      </w:r>
                      <w:r w:rsidR="00B87397" w:rsidRPr="00EF1EBA">
                        <w:rPr>
                          <w:b/>
                          <w:sz w:val="18"/>
                          <w:szCs w:val="18"/>
                        </w:rPr>
                        <w:t>2</w:t>
                      </w:r>
                      <w:r w:rsidR="0001191A" w:rsidRPr="00EF1EBA">
                        <w:rPr>
                          <w:b/>
                          <w:sz w:val="18"/>
                          <w:szCs w:val="18"/>
                        </w:rPr>
                        <w:t>5</w:t>
                      </w:r>
                    </w:p>
                    <w:p w14:paraId="45F0522D" w14:textId="3151C799" w:rsidR="002E7940" w:rsidRPr="00EF1EBA" w:rsidRDefault="002E7940" w:rsidP="0089316C">
                      <w:pPr>
                        <w:jc w:val="center"/>
                        <w:rPr>
                          <w:i/>
                          <w:sz w:val="18"/>
                          <w:szCs w:val="18"/>
                        </w:rPr>
                      </w:pPr>
                      <w:r w:rsidRPr="00EF1EBA">
                        <w:rPr>
                          <w:i/>
                          <w:sz w:val="18"/>
                          <w:szCs w:val="18"/>
                        </w:rPr>
                        <w:t>‘On the Farm’</w:t>
                      </w:r>
                    </w:p>
                    <w:p w14:paraId="2D1C286B" w14:textId="2C474A0B" w:rsidR="002E7940" w:rsidRPr="00EF1EBA" w:rsidRDefault="002E7940" w:rsidP="0089316C">
                      <w:pPr>
                        <w:jc w:val="center"/>
                        <w:rPr>
                          <w:sz w:val="18"/>
                          <w:szCs w:val="18"/>
                        </w:rPr>
                      </w:pPr>
                      <w:r w:rsidRPr="00EF1EBA">
                        <w:rPr>
                          <w:sz w:val="18"/>
                          <w:szCs w:val="18"/>
                        </w:rPr>
                        <w:t>Animals</w:t>
                      </w:r>
                    </w:p>
                    <w:p w14:paraId="4461BD59" w14:textId="1933CD30" w:rsidR="00D57D02" w:rsidRDefault="008909AF" w:rsidP="00D57D02">
                      <w:pPr>
                        <w:jc w:val="center"/>
                        <w:rPr>
                          <w:rFonts w:ascii="Tw Cen MT" w:hAnsi="Tw Cen MT"/>
                          <w:sz w:val="18"/>
                          <w:szCs w:val="18"/>
                        </w:rPr>
                      </w:pPr>
                      <w:r w:rsidRPr="00EF1EBA">
                        <w:rPr>
                          <w:b/>
                          <w:color w:val="FF0000"/>
                          <w:sz w:val="18"/>
                          <w:szCs w:val="18"/>
                        </w:rPr>
                        <w:t>2</w:t>
                      </w:r>
                      <w:r w:rsidR="00454FB1">
                        <w:rPr>
                          <w:b/>
                          <w:color w:val="FF0000"/>
                          <w:sz w:val="18"/>
                          <w:szCs w:val="18"/>
                        </w:rPr>
                        <w:t>3</w:t>
                      </w:r>
                      <w:r w:rsidRPr="00EF1EBA">
                        <w:rPr>
                          <w:b/>
                          <w:color w:val="FF0000"/>
                          <w:sz w:val="18"/>
                          <w:szCs w:val="18"/>
                        </w:rPr>
                        <w:t>.02 Week 1</w:t>
                      </w:r>
                      <w:r w:rsidR="00D57D02" w:rsidRPr="00D57D02">
                        <w:rPr>
                          <w:rFonts w:ascii="Tw Cen MT" w:hAnsi="Tw Cen MT"/>
                          <w:sz w:val="18"/>
                          <w:szCs w:val="18"/>
                        </w:rPr>
                        <w:t xml:space="preserve"> </w:t>
                      </w:r>
                    </w:p>
                    <w:p w14:paraId="31B3C621" w14:textId="7D77D613" w:rsidR="008909AF" w:rsidRPr="00D57D02" w:rsidRDefault="00D57D02" w:rsidP="00D57D02">
                      <w:pPr>
                        <w:jc w:val="center"/>
                        <w:rPr>
                          <w:rFonts w:ascii="Tw Cen MT" w:hAnsi="Tw Cen MT"/>
                          <w:sz w:val="18"/>
                          <w:szCs w:val="18"/>
                        </w:rPr>
                      </w:pPr>
                      <w:r w:rsidRPr="00EF1EBA">
                        <w:rPr>
                          <w:rFonts w:ascii="Tw Cen MT" w:hAnsi="Tw Cen MT"/>
                          <w:sz w:val="18"/>
                          <w:szCs w:val="18"/>
                        </w:rPr>
                        <w:t>Mr. Wolf’s Pancake</w:t>
                      </w:r>
                    </w:p>
                    <w:p w14:paraId="6EB43C10" w14:textId="445B5071" w:rsidR="00D57D02" w:rsidRDefault="006061EF" w:rsidP="00D57D02">
                      <w:pPr>
                        <w:jc w:val="center"/>
                        <w:rPr>
                          <w:rFonts w:ascii="Tw Cen MT" w:hAnsi="Tw Cen MT"/>
                          <w:sz w:val="18"/>
                          <w:szCs w:val="18"/>
                        </w:rPr>
                      </w:pPr>
                      <w:r w:rsidRPr="00EF1EBA">
                        <w:rPr>
                          <w:rFonts w:ascii="Tw Cen MT" w:hAnsi="Tw Cen MT"/>
                          <w:sz w:val="18"/>
                          <w:szCs w:val="18"/>
                        </w:rPr>
                        <w:t xml:space="preserve">   </w:t>
                      </w:r>
                      <w:r w:rsidR="001E1558" w:rsidRPr="00EF1EBA">
                        <w:rPr>
                          <w:b/>
                          <w:color w:val="FF0000"/>
                          <w:sz w:val="18"/>
                          <w:szCs w:val="18"/>
                        </w:rPr>
                        <w:t>0</w:t>
                      </w:r>
                      <w:r w:rsidR="00397828">
                        <w:rPr>
                          <w:b/>
                          <w:color w:val="FF0000"/>
                          <w:sz w:val="18"/>
                          <w:szCs w:val="18"/>
                        </w:rPr>
                        <w:t>2</w:t>
                      </w:r>
                      <w:r w:rsidR="008909AF" w:rsidRPr="00EF1EBA">
                        <w:rPr>
                          <w:b/>
                          <w:color w:val="FF0000"/>
                          <w:sz w:val="18"/>
                          <w:szCs w:val="18"/>
                        </w:rPr>
                        <w:t>.0</w:t>
                      </w:r>
                      <w:r w:rsidR="001E1558" w:rsidRPr="00EF1EBA">
                        <w:rPr>
                          <w:b/>
                          <w:color w:val="FF0000"/>
                          <w:sz w:val="18"/>
                          <w:szCs w:val="18"/>
                        </w:rPr>
                        <w:t>3</w:t>
                      </w:r>
                      <w:r w:rsidR="008909AF" w:rsidRPr="00EF1EBA">
                        <w:rPr>
                          <w:b/>
                          <w:color w:val="FF0000"/>
                          <w:sz w:val="18"/>
                          <w:szCs w:val="18"/>
                        </w:rPr>
                        <w:t xml:space="preserve"> Week 2</w:t>
                      </w:r>
                      <w:r w:rsidR="00D57D02" w:rsidRPr="00D57D02">
                        <w:rPr>
                          <w:rFonts w:ascii="Tw Cen MT" w:hAnsi="Tw Cen MT"/>
                          <w:sz w:val="18"/>
                          <w:szCs w:val="18"/>
                        </w:rPr>
                        <w:t xml:space="preserve"> </w:t>
                      </w:r>
                    </w:p>
                    <w:p w14:paraId="0AC6F1F9" w14:textId="0DFE22EE" w:rsidR="008909AF" w:rsidRPr="00D57D02" w:rsidRDefault="00D57D02" w:rsidP="00D57D02">
                      <w:pPr>
                        <w:jc w:val="center"/>
                        <w:rPr>
                          <w:rFonts w:ascii="Tw Cen MT" w:hAnsi="Tw Cen MT"/>
                          <w:sz w:val="18"/>
                          <w:szCs w:val="18"/>
                        </w:rPr>
                      </w:pPr>
                      <w:r w:rsidRPr="00EF1EBA">
                        <w:rPr>
                          <w:rFonts w:ascii="Tw Cen MT" w:hAnsi="Tw Cen MT"/>
                          <w:sz w:val="18"/>
                          <w:szCs w:val="18"/>
                        </w:rPr>
                        <w:t>A New House for a mouse</w:t>
                      </w:r>
                    </w:p>
                    <w:p w14:paraId="4B328043" w14:textId="27D6E2B2" w:rsidR="00B16836" w:rsidRDefault="00397828" w:rsidP="0089316C">
                      <w:pPr>
                        <w:jc w:val="center"/>
                        <w:rPr>
                          <w:b/>
                          <w:color w:val="FF0000"/>
                          <w:sz w:val="18"/>
                          <w:szCs w:val="18"/>
                        </w:rPr>
                      </w:pPr>
                      <w:r>
                        <w:rPr>
                          <w:b/>
                          <w:color w:val="FF0000"/>
                          <w:sz w:val="18"/>
                          <w:szCs w:val="18"/>
                        </w:rPr>
                        <w:t>9</w:t>
                      </w:r>
                      <w:r w:rsidR="008909AF" w:rsidRPr="00EF1EBA">
                        <w:rPr>
                          <w:b/>
                          <w:color w:val="FF0000"/>
                          <w:sz w:val="18"/>
                          <w:szCs w:val="18"/>
                        </w:rPr>
                        <w:t>.03 Week 3</w:t>
                      </w:r>
                    </w:p>
                    <w:p w14:paraId="0CB1C0BA" w14:textId="2269AD85" w:rsidR="008909AF" w:rsidRPr="00EF1EBA" w:rsidRDefault="00B16836" w:rsidP="0089316C">
                      <w:pPr>
                        <w:jc w:val="center"/>
                        <w:rPr>
                          <w:b/>
                          <w:color w:val="FF0000"/>
                          <w:sz w:val="18"/>
                          <w:szCs w:val="18"/>
                        </w:rPr>
                      </w:pPr>
                      <w:r w:rsidRPr="00B16836">
                        <w:rPr>
                          <w:rFonts w:ascii="Tw Cen MT" w:hAnsi="Tw Cen MT"/>
                          <w:sz w:val="18"/>
                          <w:szCs w:val="18"/>
                        </w:rPr>
                        <w:t xml:space="preserve"> </w:t>
                      </w:r>
                      <w:r w:rsidRPr="00EF1EBA">
                        <w:rPr>
                          <w:rFonts w:ascii="Tw Cen MT" w:hAnsi="Tw Cen MT"/>
                          <w:sz w:val="18"/>
                          <w:szCs w:val="18"/>
                        </w:rPr>
                        <w:t>Oi frog</w:t>
                      </w:r>
                    </w:p>
                    <w:p w14:paraId="35729E83" w14:textId="77777777" w:rsidR="00A018CE" w:rsidRDefault="001E1558" w:rsidP="00A018CE">
                      <w:pPr>
                        <w:jc w:val="center"/>
                        <w:rPr>
                          <w:b/>
                          <w:color w:val="FF0000"/>
                          <w:sz w:val="18"/>
                          <w:szCs w:val="18"/>
                        </w:rPr>
                      </w:pPr>
                      <w:r w:rsidRPr="00EF1EBA">
                        <w:rPr>
                          <w:b/>
                          <w:color w:val="FF0000"/>
                          <w:sz w:val="18"/>
                          <w:szCs w:val="18"/>
                        </w:rPr>
                        <w:t>1</w:t>
                      </w:r>
                      <w:r w:rsidR="00397828">
                        <w:rPr>
                          <w:b/>
                          <w:color w:val="FF0000"/>
                          <w:sz w:val="18"/>
                          <w:szCs w:val="18"/>
                        </w:rPr>
                        <w:t>6</w:t>
                      </w:r>
                      <w:r w:rsidR="008909AF" w:rsidRPr="00EF1EBA">
                        <w:rPr>
                          <w:b/>
                          <w:color w:val="FF0000"/>
                          <w:sz w:val="18"/>
                          <w:szCs w:val="18"/>
                        </w:rPr>
                        <w:t>.03 Week 4</w:t>
                      </w:r>
                    </w:p>
                    <w:p w14:paraId="69C3237A" w14:textId="77777777" w:rsidR="00A018CE" w:rsidRDefault="00C87249" w:rsidP="00A018CE">
                      <w:pPr>
                        <w:jc w:val="center"/>
                        <w:rPr>
                          <w:b/>
                          <w:sz w:val="18"/>
                          <w:szCs w:val="18"/>
                        </w:rPr>
                      </w:pPr>
                      <w:r w:rsidRPr="00C87249">
                        <w:rPr>
                          <w:rFonts w:ascii="Tw Cen MT" w:hAnsi="Tw Cen MT"/>
                          <w:sz w:val="18"/>
                          <w:szCs w:val="18"/>
                        </w:rPr>
                        <w:t xml:space="preserve"> </w:t>
                      </w:r>
                      <w:r w:rsidR="00A018CE" w:rsidRPr="00EF1EBA">
                        <w:rPr>
                          <w:b/>
                          <w:sz w:val="18"/>
                          <w:szCs w:val="18"/>
                        </w:rPr>
                        <w:t>Old McDonalds</w:t>
                      </w:r>
                    </w:p>
                    <w:p w14:paraId="6B4BE6A1" w14:textId="24303DE4" w:rsidR="008909AF" w:rsidRPr="00A018CE" w:rsidRDefault="00C87249" w:rsidP="00A018CE">
                      <w:pPr>
                        <w:jc w:val="center"/>
                        <w:rPr>
                          <w:b/>
                          <w:sz w:val="18"/>
                          <w:szCs w:val="18"/>
                        </w:rPr>
                      </w:pPr>
                      <w:r>
                        <w:rPr>
                          <w:b/>
                          <w:color w:val="FF0000"/>
                          <w:sz w:val="18"/>
                          <w:szCs w:val="18"/>
                        </w:rPr>
                        <w:t xml:space="preserve"> </w:t>
                      </w:r>
                      <w:r w:rsidR="00A018CE">
                        <w:rPr>
                          <w:b/>
                          <w:color w:val="FF0000"/>
                          <w:sz w:val="18"/>
                          <w:szCs w:val="18"/>
                        </w:rPr>
                        <w:t>23</w:t>
                      </w:r>
                      <w:r w:rsidR="008909AF" w:rsidRPr="00EF1EBA">
                        <w:rPr>
                          <w:b/>
                          <w:color w:val="FF0000"/>
                          <w:sz w:val="18"/>
                          <w:szCs w:val="18"/>
                        </w:rPr>
                        <w:t>.03 Week 5</w:t>
                      </w:r>
                    </w:p>
                    <w:p w14:paraId="66582B32" w14:textId="77777777" w:rsidR="00A018CE" w:rsidRPr="00EF1EBA" w:rsidRDefault="00C87249" w:rsidP="00A018CE">
                      <w:pPr>
                        <w:jc w:val="center"/>
                        <w:rPr>
                          <w:rFonts w:ascii="Tw Cen MT" w:hAnsi="Tw Cen MT"/>
                          <w:sz w:val="18"/>
                          <w:szCs w:val="18"/>
                        </w:rPr>
                      </w:pPr>
                      <w:r>
                        <w:rPr>
                          <w:rFonts w:ascii="Tw Cen MT" w:hAnsi="Tw Cen MT"/>
                          <w:sz w:val="18"/>
                          <w:szCs w:val="18"/>
                        </w:rPr>
                        <w:t xml:space="preserve">                 </w:t>
                      </w:r>
                      <w:r w:rsidR="00A018CE" w:rsidRPr="00EF1EBA">
                        <w:rPr>
                          <w:rFonts w:ascii="Tw Cen MT" w:hAnsi="Tw Cen MT"/>
                          <w:sz w:val="18"/>
                          <w:szCs w:val="18"/>
                        </w:rPr>
                        <w:t>Brown Bear Brown Bear What Do You See?</w:t>
                      </w:r>
                    </w:p>
                    <w:p w14:paraId="0C7FCAA0" w14:textId="6B6EB198" w:rsidR="006061EF" w:rsidRDefault="006061EF" w:rsidP="00C87249">
                      <w:pPr>
                        <w:rPr>
                          <w:rFonts w:ascii="Tw Cen MT" w:hAnsi="Tw Cen MT"/>
                          <w:sz w:val="18"/>
                          <w:szCs w:val="18"/>
                        </w:rPr>
                      </w:pPr>
                    </w:p>
                    <w:p w14:paraId="259925F8" w14:textId="77777777" w:rsidR="00C87249" w:rsidRPr="00EF1EBA" w:rsidRDefault="00C87249" w:rsidP="00C87249">
                      <w:pPr>
                        <w:rPr>
                          <w:rFonts w:ascii="Tw Cen MT" w:hAnsi="Tw Cen MT"/>
                          <w:sz w:val="18"/>
                          <w:szCs w:val="18"/>
                        </w:rPr>
                      </w:pPr>
                    </w:p>
                    <w:p w14:paraId="36EF1366" w14:textId="0D891B1D" w:rsidR="0001191A" w:rsidRPr="00EF1EBA" w:rsidRDefault="005F50B1" w:rsidP="0089316C">
                      <w:pPr>
                        <w:jc w:val="center"/>
                        <w:rPr>
                          <w:rFonts w:ascii="Tw Cen MT" w:hAnsi="Tw Cen MT"/>
                          <w:color w:val="FF0000"/>
                          <w:sz w:val="18"/>
                          <w:szCs w:val="18"/>
                        </w:rPr>
                      </w:pPr>
                      <w:r w:rsidRPr="00EF1EBA">
                        <w:rPr>
                          <w:rFonts w:ascii="Tw Cen MT" w:hAnsi="Tw Cen MT"/>
                          <w:color w:val="FF0000"/>
                          <w:sz w:val="18"/>
                          <w:szCs w:val="18"/>
                        </w:rPr>
                        <w:t>Spring/</w:t>
                      </w:r>
                      <w:r w:rsidR="0001191A" w:rsidRPr="00EF1EBA">
                        <w:rPr>
                          <w:rFonts w:ascii="Tw Cen MT" w:hAnsi="Tw Cen MT"/>
                          <w:color w:val="FF0000"/>
                          <w:sz w:val="18"/>
                          <w:szCs w:val="18"/>
                        </w:rPr>
                        <w:t>Easter</w:t>
                      </w:r>
                    </w:p>
                    <w:p w14:paraId="750436F0" w14:textId="5FE1EE7E" w:rsidR="00C75985" w:rsidRPr="00EF1EBA" w:rsidRDefault="005B1E0E" w:rsidP="0089316C">
                      <w:pPr>
                        <w:ind w:left="360"/>
                        <w:jc w:val="center"/>
                        <w:rPr>
                          <w:sz w:val="18"/>
                          <w:szCs w:val="18"/>
                        </w:rPr>
                      </w:pPr>
                      <w:r w:rsidRPr="00EF1EBA">
                        <w:rPr>
                          <w:b/>
                          <w:sz w:val="18"/>
                          <w:szCs w:val="18"/>
                        </w:rPr>
                        <w:t>Festivals/Special Occasions:</w:t>
                      </w:r>
                    </w:p>
                    <w:p w14:paraId="54D4AA07" w14:textId="77777777" w:rsidR="00F021EF" w:rsidRPr="00EF1EBA" w:rsidRDefault="00982755" w:rsidP="0089316C">
                      <w:pPr>
                        <w:ind w:left="360"/>
                        <w:jc w:val="center"/>
                        <w:rPr>
                          <w:sz w:val="18"/>
                          <w:szCs w:val="18"/>
                        </w:rPr>
                      </w:pPr>
                      <w:r w:rsidRPr="00EF1EBA">
                        <w:rPr>
                          <w:sz w:val="18"/>
                          <w:szCs w:val="18"/>
                        </w:rPr>
                        <w:t>Easter (Christianity)</w:t>
                      </w:r>
                    </w:p>
                    <w:p w14:paraId="1646D9A6" w14:textId="33F81757" w:rsidR="00F021EF" w:rsidRPr="00EF1EBA" w:rsidRDefault="0089316C" w:rsidP="0089316C">
                      <w:pPr>
                        <w:ind w:left="360"/>
                        <w:jc w:val="center"/>
                        <w:rPr>
                          <w:sz w:val="18"/>
                          <w:szCs w:val="18"/>
                        </w:rPr>
                      </w:pPr>
                      <w:r w:rsidRPr="00EF1EBA">
                        <w:rPr>
                          <w:sz w:val="18"/>
                          <w:szCs w:val="18"/>
                        </w:rPr>
                        <w:t>Mother’s Day</w:t>
                      </w:r>
                    </w:p>
                    <w:p w14:paraId="7A753B36" w14:textId="34E6D359" w:rsidR="00270E11" w:rsidRPr="00EF1EBA" w:rsidRDefault="00982755" w:rsidP="0089316C">
                      <w:pPr>
                        <w:ind w:left="360"/>
                        <w:jc w:val="center"/>
                        <w:rPr>
                          <w:sz w:val="18"/>
                          <w:szCs w:val="18"/>
                        </w:rPr>
                      </w:pPr>
                      <w:r w:rsidRPr="00EF1EBA">
                        <w:rPr>
                          <w:sz w:val="18"/>
                          <w:szCs w:val="18"/>
                        </w:rPr>
                        <w:t>Holi “Festival of Colours” (Hinduism)</w:t>
                      </w:r>
                    </w:p>
                    <w:p w14:paraId="721B5413" w14:textId="529B44CD" w:rsidR="00EB1016" w:rsidRPr="00EF1EBA" w:rsidRDefault="005B1E0E" w:rsidP="0089316C">
                      <w:pPr>
                        <w:ind w:left="360"/>
                        <w:jc w:val="center"/>
                        <w:rPr>
                          <w:b/>
                          <w:sz w:val="18"/>
                          <w:szCs w:val="18"/>
                        </w:rPr>
                      </w:pPr>
                      <w:r w:rsidRPr="00EF1EBA">
                        <w:rPr>
                          <w:b/>
                          <w:sz w:val="18"/>
                          <w:szCs w:val="18"/>
                        </w:rPr>
                        <w:t>Trips/Experiences:</w:t>
                      </w:r>
                    </w:p>
                    <w:p w14:paraId="509E0FB1" w14:textId="626CE538" w:rsidR="00087274" w:rsidRPr="00EF1EBA" w:rsidRDefault="00087274" w:rsidP="00982755">
                      <w:pPr>
                        <w:ind w:left="360"/>
                        <w:jc w:val="center"/>
                        <w:rPr>
                          <w:sz w:val="18"/>
                          <w:szCs w:val="18"/>
                        </w:rPr>
                      </w:pPr>
                      <w:r w:rsidRPr="00EF1EBA">
                        <w:rPr>
                          <w:sz w:val="18"/>
                          <w:szCs w:val="18"/>
                        </w:rPr>
                        <w:t>Trip to farm</w:t>
                      </w:r>
                    </w:p>
                    <w:p w14:paraId="19AA8C20" w14:textId="1B1D1863" w:rsidR="00B87397" w:rsidRPr="00EF1EBA" w:rsidRDefault="00982755" w:rsidP="00982755">
                      <w:pPr>
                        <w:ind w:left="360"/>
                        <w:jc w:val="center"/>
                        <w:rPr>
                          <w:b/>
                          <w:sz w:val="18"/>
                          <w:szCs w:val="18"/>
                        </w:rPr>
                      </w:pPr>
                      <w:r w:rsidRPr="00EF1EBA">
                        <w:rPr>
                          <w:sz w:val="18"/>
                          <w:szCs w:val="18"/>
                        </w:rPr>
                        <w:t xml:space="preserve">Farm Easter Egg hunt </w:t>
                      </w:r>
                      <w:r w:rsidR="0089316C" w:rsidRPr="00EF1EBA">
                        <w:rPr>
                          <w:sz w:val="18"/>
                          <w:szCs w:val="18"/>
                        </w:rPr>
                        <w:t>Spring Walk</w:t>
                      </w:r>
                      <w:r w:rsidRPr="00EF1EBA">
                        <w:rPr>
                          <w:sz w:val="18"/>
                          <w:szCs w:val="18"/>
                        </w:rPr>
                        <w:t xml:space="preserve"> to look for signs of Spring</w:t>
                      </w:r>
                    </w:p>
                    <w:p w14:paraId="0D338A00" w14:textId="27D42295" w:rsidR="00B87397" w:rsidRPr="00EF1EBA" w:rsidRDefault="00B87397" w:rsidP="00CA6EE9">
                      <w:pPr>
                        <w:ind w:left="360"/>
                        <w:jc w:val="center"/>
                        <w:rPr>
                          <w:b/>
                          <w:color w:val="FF0000"/>
                          <w:sz w:val="18"/>
                          <w:szCs w:val="18"/>
                        </w:rPr>
                      </w:pPr>
                    </w:p>
                    <w:p w14:paraId="50D0729F" w14:textId="617020DF" w:rsidR="00B87397" w:rsidRPr="00EF1EBA" w:rsidRDefault="00B87397" w:rsidP="007C1129">
                      <w:pPr>
                        <w:ind w:left="360"/>
                        <w:jc w:val="center"/>
                        <w:rPr>
                          <w:sz w:val="18"/>
                          <w:szCs w:val="18"/>
                        </w:rPr>
                      </w:pPr>
                    </w:p>
                    <w:p w14:paraId="6A5DAF3A" w14:textId="77777777" w:rsidR="00B87397" w:rsidRPr="00EF1EBA" w:rsidRDefault="00B87397" w:rsidP="007735C1">
                      <w:pPr>
                        <w:jc w:val="center"/>
                        <w:rPr>
                          <w:sz w:val="18"/>
                          <w:szCs w:val="18"/>
                        </w:rPr>
                      </w:pPr>
                    </w:p>
                    <w:p w14:paraId="100C5B58" w14:textId="77777777" w:rsidR="00B87397" w:rsidRPr="00EF1EBA" w:rsidRDefault="00B87397" w:rsidP="003F5805">
                      <w:pPr>
                        <w:jc w:val="center"/>
                        <w:rPr>
                          <w:b/>
                          <w:sz w:val="18"/>
                          <w:szCs w:val="18"/>
                        </w:rPr>
                      </w:pPr>
                      <w:r w:rsidRPr="00EF1EBA">
                        <w:rPr>
                          <w:b/>
                          <w:sz w:val="18"/>
                          <w:szCs w:val="18"/>
                        </w:rPr>
                        <w:t xml:space="preserve"> </w:t>
                      </w:r>
                    </w:p>
                  </w:txbxContent>
                </v:textbox>
                <w10:wrap anchorx="margin"/>
              </v:shape>
            </w:pict>
          </mc:Fallback>
        </mc:AlternateContent>
      </w:r>
    </w:p>
    <w:p w14:paraId="529AAB08" w14:textId="626002EE" w:rsidR="00513C5D" w:rsidRPr="00513C5D" w:rsidRDefault="00513C5D" w:rsidP="00513C5D">
      <w:pPr>
        <w:rPr>
          <w:rFonts w:ascii="Arial" w:hAnsi="Arial" w:cs="Arial"/>
          <w:sz w:val="28"/>
          <w:szCs w:val="28"/>
        </w:rPr>
      </w:pPr>
    </w:p>
    <w:p w14:paraId="264DA977" w14:textId="185D44BF" w:rsidR="00513C5D" w:rsidRPr="00513C5D" w:rsidRDefault="00E93CE8"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4144" behindDoc="0" locked="0" layoutInCell="1" allowOverlap="1" wp14:anchorId="4CFB8E0E" wp14:editId="38C7BD9F">
                <wp:simplePos x="0" y="0"/>
                <wp:positionH relativeFrom="margin">
                  <wp:posOffset>-314325</wp:posOffset>
                </wp:positionH>
                <wp:positionV relativeFrom="paragraph">
                  <wp:posOffset>211455</wp:posOffset>
                </wp:positionV>
                <wp:extent cx="4333875" cy="285750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857500"/>
                        </a:xfrm>
                        <a:prstGeom prst="rect">
                          <a:avLst/>
                        </a:prstGeom>
                        <a:solidFill>
                          <a:srgbClr val="FFFFFF"/>
                        </a:solidFill>
                        <a:ln w="9525">
                          <a:solidFill>
                            <a:srgbClr val="000000"/>
                          </a:solidFill>
                          <a:miter lim="800000"/>
                          <a:headEnd/>
                          <a:tailEnd/>
                        </a:ln>
                      </wps:spPr>
                      <wps:txbx>
                        <w:txbxContent>
                          <w:p w14:paraId="4A021147" w14:textId="0DBE7296" w:rsidR="00BF478D" w:rsidRPr="004F151B" w:rsidRDefault="00BF478D" w:rsidP="00393F66">
                            <w:pPr>
                              <w:jc w:val="both"/>
                              <w:rPr>
                                <w:b/>
                                <w:sz w:val="18"/>
                                <w:szCs w:val="18"/>
                              </w:rPr>
                            </w:pPr>
                            <w:r w:rsidRPr="004F151B">
                              <w:rPr>
                                <w:b/>
                                <w:bCs/>
                                <w:sz w:val="18"/>
                                <w:szCs w:val="18"/>
                              </w:rPr>
                              <w:t>Length, height &amp; time:</w:t>
                            </w:r>
                            <w:r w:rsidRPr="004F151B">
                              <w:rPr>
                                <w:sz w:val="18"/>
                                <w:szCs w:val="18"/>
                              </w:rPr>
                              <w:t xml:space="preserve"> Children explore objects </w:t>
                            </w:r>
                            <w:r w:rsidR="00F20B9C" w:rsidRPr="004F151B">
                              <w:rPr>
                                <w:sz w:val="18"/>
                                <w:szCs w:val="18"/>
                              </w:rPr>
                              <w:t>&amp;</w:t>
                            </w:r>
                            <w:r w:rsidRPr="004F151B">
                              <w:rPr>
                                <w:sz w:val="18"/>
                                <w:szCs w:val="18"/>
                              </w:rPr>
                              <w:t xml:space="preserve"> begin to use the language of length to describe them. They can see ‘long’ and ‘not long’, and ‘short’ and ‘not short’. They use more specific vocabulary such as ‘longer than’ or ‘shorter than’ something else. They begin to understand that height is a type of length. They should be introduced to the language of both ‘short’ objects and ‘tall’ objects through experiences. They begin to understand simple time differences, such as night and day. Discuss what is happening tomorrow, next week or at the weekend to support children to talk about the more immediate future. To give children a concept of time passing, make regular references to time in daily routines, sing songs such as Days of the Week and recall the days that have passed.</w:t>
                            </w:r>
                          </w:p>
                          <w:p w14:paraId="7ED5107F" w14:textId="4C051689" w:rsidR="00393F66" w:rsidRPr="004F151B" w:rsidRDefault="00393F66" w:rsidP="00393F66">
                            <w:pPr>
                              <w:jc w:val="both"/>
                              <w:rPr>
                                <w:sz w:val="18"/>
                                <w:szCs w:val="18"/>
                              </w:rPr>
                            </w:pPr>
                            <w:r w:rsidRPr="004F151B">
                              <w:rPr>
                                <w:b/>
                                <w:sz w:val="18"/>
                                <w:szCs w:val="18"/>
                              </w:rPr>
                              <w:t xml:space="preserve">Number bonds to </w:t>
                            </w:r>
                            <w:r w:rsidR="00857DAD">
                              <w:rPr>
                                <w:b/>
                                <w:sz w:val="18"/>
                                <w:szCs w:val="18"/>
                              </w:rPr>
                              <w:t>5</w:t>
                            </w:r>
                            <w:r w:rsidRPr="004F151B">
                              <w:rPr>
                                <w:b/>
                                <w:sz w:val="18"/>
                                <w:szCs w:val="18"/>
                              </w:rPr>
                              <w:t>:</w:t>
                            </w:r>
                            <w:r w:rsidRPr="004F151B">
                              <w:rPr>
                                <w:sz w:val="18"/>
                                <w:szCs w:val="18"/>
                              </w:rPr>
                              <w:t xml:space="preserve"> This unit explores the vital building block for understanding number, the bonds to </w:t>
                            </w:r>
                            <w:r w:rsidR="00857DAD">
                              <w:rPr>
                                <w:sz w:val="18"/>
                                <w:szCs w:val="18"/>
                              </w:rPr>
                              <w:t>5</w:t>
                            </w:r>
                            <w:r w:rsidRPr="004F151B">
                              <w:rPr>
                                <w:sz w:val="18"/>
                                <w:szCs w:val="18"/>
                              </w:rPr>
                              <w:t>. These are represented in a ten frame and in part-whole models and using counters.</w:t>
                            </w:r>
                            <w:r w:rsidR="00940BE0">
                              <w:rPr>
                                <w:sz w:val="18"/>
                                <w:szCs w:val="18"/>
                              </w:rPr>
                              <w:t xml:space="preserve"> </w:t>
                            </w:r>
                            <w:r w:rsidRPr="004F151B">
                              <w:rPr>
                                <w:sz w:val="18"/>
                                <w:szCs w:val="18"/>
                              </w:rPr>
                              <w:t>Key language related to both addition and subtraction is used throughout.</w:t>
                            </w:r>
                            <w:r w:rsidR="00A63B19" w:rsidRPr="004F151B">
                              <w:rPr>
                                <w:sz w:val="18"/>
                                <w:szCs w:val="18"/>
                              </w:rPr>
                              <w:t xml:space="preserve"> </w:t>
                            </w:r>
                            <w:r w:rsidRPr="004F151B">
                              <w:rPr>
                                <w:sz w:val="18"/>
                                <w:szCs w:val="18"/>
                              </w:rPr>
                              <w:t xml:space="preserve">Children will work with part-whole models to ‘break apart’ </w:t>
                            </w:r>
                            <w:r w:rsidR="00857DAD">
                              <w:rPr>
                                <w:sz w:val="18"/>
                                <w:szCs w:val="18"/>
                              </w:rPr>
                              <w:t>5</w:t>
                            </w:r>
                            <w:r w:rsidRPr="004F151B">
                              <w:rPr>
                                <w:sz w:val="18"/>
                                <w:szCs w:val="18"/>
                              </w:rPr>
                              <w:t xml:space="preserve"> and identify the different bonds created. Children will be introduced to the ‘finding a missing part’ structure of subtraction from 10. This unit gives children the opportunity to see the inverse relationship between addition and subtraction. </w:t>
                            </w:r>
                          </w:p>
                          <w:p w14:paraId="3D6E0FAD" w14:textId="4C947B62" w:rsidR="00AD160F" w:rsidRPr="004F151B" w:rsidRDefault="004A0B8C" w:rsidP="00AD160F">
                            <w:pPr>
                              <w:jc w:val="both"/>
                              <w:rPr>
                                <w:b/>
                                <w:bCs/>
                                <w:sz w:val="18"/>
                                <w:szCs w:val="18"/>
                              </w:rPr>
                            </w:pPr>
                            <w:r w:rsidRPr="004F151B">
                              <w:rPr>
                                <w:b/>
                                <w:bCs/>
                                <w:sz w:val="18"/>
                                <w:szCs w:val="18"/>
                              </w:rPr>
                              <w:t xml:space="preserve">Doubles to </w:t>
                            </w:r>
                            <w:r w:rsidR="004D062B">
                              <w:rPr>
                                <w:b/>
                                <w:bCs/>
                                <w:sz w:val="18"/>
                                <w:szCs w:val="18"/>
                              </w:rPr>
                              <w:t>6</w:t>
                            </w:r>
                            <w:r w:rsidRPr="004F151B">
                              <w:rPr>
                                <w:b/>
                                <w:bCs/>
                                <w:sz w:val="18"/>
                                <w:szCs w:val="18"/>
                              </w:rPr>
                              <w:t>:</w:t>
                            </w:r>
                            <w:r w:rsidR="00AD160F" w:rsidRPr="004F151B">
                              <w:rPr>
                                <w:sz w:val="18"/>
                                <w:szCs w:val="18"/>
                              </w:rPr>
                              <w:t xml:space="preserve"> Children embed their learning of finding doubles to </w:t>
                            </w:r>
                            <w:r w:rsidR="00857DAD">
                              <w:rPr>
                                <w:sz w:val="18"/>
                                <w:szCs w:val="18"/>
                              </w:rPr>
                              <w:t>6</w:t>
                            </w:r>
                            <w:r w:rsidR="00AD160F" w:rsidRPr="004F151B">
                              <w:rPr>
                                <w:sz w:val="18"/>
                                <w:szCs w:val="18"/>
                              </w:rPr>
                              <w:t xml:space="preserve"> and then make their own sets and arrangements of doubles. Allow children to explore and demonstrate this using large ten frames and encourage them to show their thinking using the pair-wise pattern. Children may also recall that all doubles are even numbers, in relation to their exploration of even and odd numbers.</w:t>
                            </w:r>
                          </w:p>
                          <w:p w14:paraId="3A0F25A4" w14:textId="425C38CA" w:rsidR="00DF2E5F" w:rsidRPr="004F151B" w:rsidRDefault="00DF2E5F" w:rsidP="00393F66">
                            <w:pPr>
                              <w:jc w:val="both"/>
                              <w:rPr>
                                <w:b/>
                                <w:bCs/>
                                <w:sz w:val="18"/>
                                <w:szCs w:val="18"/>
                              </w:rPr>
                            </w:pPr>
                          </w:p>
                          <w:p w14:paraId="062394AB" w14:textId="77777777" w:rsidR="00393F66" w:rsidRPr="00F07246" w:rsidRDefault="00393F66" w:rsidP="00393F66">
                            <w:pPr>
                              <w:jc w:val="both"/>
                              <w:rPr>
                                <w:sz w:val="20"/>
                                <w:szCs w:val="20"/>
                              </w:rPr>
                            </w:pPr>
                          </w:p>
                          <w:p w14:paraId="3C9831A5" w14:textId="35B5619B" w:rsidR="00B87397" w:rsidRPr="00F07246" w:rsidRDefault="00B87397" w:rsidP="00393F66">
                            <w:pPr>
                              <w:pStyle w:val="Bullets-Twinkl"/>
                              <w:numPr>
                                <w:ilvl w:val="0"/>
                                <w:numId w:val="0"/>
                              </w:numPr>
                              <w:suppressOverlap/>
                              <w:jc w:val="both"/>
                              <w:rPr>
                                <w:rFonts w:asciiTheme="majorHAnsi" w:eastAsia="Times New Roman" w:hAnsiTheme="majorHAnsi" w:cstheme="majorHAnsi"/>
                                <w:color w:val="auto"/>
                                <w:sz w:val="20"/>
                                <w:szCs w:val="20"/>
                              </w:rPr>
                            </w:pPr>
                          </w:p>
                          <w:p w14:paraId="0A6E48E9" w14:textId="77777777" w:rsidR="00B87397" w:rsidRPr="00F07246" w:rsidRDefault="00B87397" w:rsidP="00393F66">
                            <w:pPr>
                              <w:pStyle w:val="Bullets-Twinkl"/>
                              <w:numPr>
                                <w:ilvl w:val="0"/>
                                <w:numId w:val="0"/>
                              </w:numPr>
                              <w:suppressOverlap/>
                              <w:jc w:val="both"/>
                              <w:rPr>
                                <w:rFonts w:asciiTheme="majorHAnsi" w:eastAsia="Times New Roman" w:hAnsiTheme="majorHAnsi" w:cstheme="majorHAnsi"/>
                                <w:color w:val="auto"/>
                                <w:sz w:val="20"/>
                                <w:szCs w:val="20"/>
                              </w:rPr>
                            </w:pPr>
                          </w:p>
                          <w:p w14:paraId="00153D32" w14:textId="77777777" w:rsidR="00B87397" w:rsidRPr="00F07246" w:rsidRDefault="00B87397" w:rsidP="00393F66">
                            <w:pPr>
                              <w:jc w:val="both"/>
                              <w:rPr>
                                <w:rFonts w:asciiTheme="minorHAnsi" w:hAnsiTheme="minorHAnsi" w:cstheme="minorHAns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E0E" id="Text Box 5" o:spid="_x0000_s1031" type="#_x0000_t202" style="position:absolute;margin-left:-24.75pt;margin-top:16.65pt;width:341.25pt;height: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">
                <v:textbox>
                  <w:txbxContent>
                    <w:p w14:paraId="4A021147" w14:textId="0DBE7296" w:rsidR="00BF478D" w:rsidRPr="004F151B" w:rsidRDefault="00BF478D" w:rsidP="00393F66">
                      <w:pPr>
                        <w:jc w:val="both"/>
                        <w:rPr>
                          <w:b/>
                          <w:sz w:val="18"/>
                          <w:szCs w:val="18"/>
                        </w:rPr>
                      </w:pPr>
                      <w:r w:rsidRPr="004F151B">
                        <w:rPr>
                          <w:b/>
                          <w:bCs/>
                          <w:sz w:val="18"/>
                          <w:szCs w:val="18"/>
                        </w:rPr>
                        <w:t>Length, height &amp; time:</w:t>
                      </w:r>
                      <w:r w:rsidRPr="004F151B">
                        <w:rPr>
                          <w:sz w:val="18"/>
                          <w:szCs w:val="18"/>
                        </w:rPr>
                        <w:t xml:space="preserve"> Children explore objects </w:t>
                      </w:r>
                      <w:r w:rsidR="00F20B9C" w:rsidRPr="004F151B">
                        <w:rPr>
                          <w:sz w:val="18"/>
                          <w:szCs w:val="18"/>
                        </w:rPr>
                        <w:t>&amp;</w:t>
                      </w:r>
                      <w:r w:rsidRPr="004F151B">
                        <w:rPr>
                          <w:sz w:val="18"/>
                          <w:szCs w:val="18"/>
                        </w:rPr>
                        <w:t xml:space="preserve"> begin to use the language of length to describe them. They can see ‘long’ and ‘not long’, and ‘short’ and ‘not short’. They use more specific vocabulary such as ‘longer than’ or ‘shorter than’ something else. They begin to understand that height is a type of length. They should be introduced to the language of both ‘short’ objects and ‘tall’ objects through experiences. They begin to understand simple time differences, such as night and day. Discuss what is happening tomorrow, next week or at the weekend to support children to talk about the more immediate future. To give children a concept of time passing, make regular references to time in daily routines, sing songs such as Days of the Week and recall the days that have passed.</w:t>
                      </w:r>
                    </w:p>
                    <w:p w14:paraId="7ED5107F" w14:textId="4C051689" w:rsidR="00393F66" w:rsidRPr="004F151B" w:rsidRDefault="00393F66" w:rsidP="00393F66">
                      <w:pPr>
                        <w:jc w:val="both"/>
                        <w:rPr>
                          <w:sz w:val="18"/>
                          <w:szCs w:val="18"/>
                        </w:rPr>
                      </w:pPr>
                      <w:r w:rsidRPr="004F151B">
                        <w:rPr>
                          <w:b/>
                          <w:sz w:val="18"/>
                          <w:szCs w:val="18"/>
                        </w:rPr>
                        <w:t xml:space="preserve">Number bonds to </w:t>
                      </w:r>
                      <w:r w:rsidR="00857DAD">
                        <w:rPr>
                          <w:b/>
                          <w:sz w:val="18"/>
                          <w:szCs w:val="18"/>
                        </w:rPr>
                        <w:t>5</w:t>
                      </w:r>
                      <w:r w:rsidRPr="004F151B">
                        <w:rPr>
                          <w:b/>
                          <w:sz w:val="18"/>
                          <w:szCs w:val="18"/>
                        </w:rPr>
                        <w:t>:</w:t>
                      </w:r>
                      <w:r w:rsidRPr="004F151B">
                        <w:rPr>
                          <w:sz w:val="18"/>
                          <w:szCs w:val="18"/>
                        </w:rPr>
                        <w:t xml:space="preserve"> This unit explores the vital building block for understanding number, the bonds to </w:t>
                      </w:r>
                      <w:r w:rsidR="00857DAD">
                        <w:rPr>
                          <w:sz w:val="18"/>
                          <w:szCs w:val="18"/>
                        </w:rPr>
                        <w:t>5</w:t>
                      </w:r>
                      <w:r w:rsidRPr="004F151B">
                        <w:rPr>
                          <w:sz w:val="18"/>
                          <w:szCs w:val="18"/>
                        </w:rPr>
                        <w:t>. These are represented in a ten frame and in part-whole models and using counters.</w:t>
                      </w:r>
                      <w:r w:rsidR="00940BE0">
                        <w:rPr>
                          <w:sz w:val="18"/>
                          <w:szCs w:val="18"/>
                        </w:rPr>
                        <w:t xml:space="preserve"> </w:t>
                      </w:r>
                      <w:r w:rsidRPr="004F151B">
                        <w:rPr>
                          <w:sz w:val="18"/>
                          <w:szCs w:val="18"/>
                        </w:rPr>
                        <w:t>Key language related to both addition and subtraction is used throughout.</w:t>
                      </w:r>
                      <w:r w:rsidR="00A63B19" w:rsidRPr="004F151B">
                        <w:rPr>
                          <w:sz w:val="18"/>
                          <w:szCs w:val="18"/>
                        </w:rPr>
                        <w:t xml:space="preserve"> </w:t>
                      </w:r>
                      <w:r w:rsidRPr="004F151B">
                        <w:rPr>
                          <w:sz w:val="18"/>
                          <w:szCs w:val="18"/>
                        </w:rPr>
                        <w:t xml:space="preserve">Children will work with part-whole models to ‘break apart’ </w:t>
                      </w:r>
                      <w:r w:rsidR="00857DAD">
                        <w:rPr>
                          <w:sz w:val="18"/>
                          <w:szCs w:val="18"/>
                        </w:rPr>
                        <w:t>5</w:t>
                      </w:r>
                      <w:r w:rsidRPr="004F151B">
                        <w:rPr>
                          <w:sz w:val="18"/>
                          <w:szCs w:val="18"/>
                        </w:rPr>
                        <w:t xml:space="preserve"> and identify the different bonds created. Children will be introduced to the ‘finding a missing part’ structure of subtraction from 10. This unit gives children the opportunity to see the inverse relationship between addition and subtraction. </w:t>
                      </w:r>
                    </w:p>
                    <w:p w14:paraId="3D6E0FAD" w14:textId="4C947B62" w:rsidR="00AD160F" w:rsidRPr="004F151B" w:rsidRDefault="004A0B8C" w:rsidP="00AD160F">
                      <w:pPr>
                        <w:jc w:val="both"/>
                        <w:rPr>
                          <w:b/>
                          <w:bCs/>
                          <w:sz w:val="18"/>
                          <w:szCs w:val="18"/>
                        </w:rPr>
                      </w:pPr>
                      <w:r w:rsidRPr="004F151B">
                        <w:rPr>
                          <w:b/>
                          <w:bCs/>
                          <w:sz w:val="18"/>
                          <w:szCs w:val="18"/>
                        </w:rPr>
                        <w:t xml:space="preserve">Doubles to </w:t>
                      </w:r>
                      <w:r w:rsidR="004D062B">
                        <w:rPr>
                          <w:b/>
                          <w:bCs/>
                          <w:sz w:val="18"/>
                          <w:szCs w:val="18"/>
                        </w:rPr>
                        <w:t>6</w:t>
                      </w:r>
                      <w:r w:rsidRPr="004F151B">
                        <w:rPr>
                          <w:b/>
                          <w:bCs/>
                          <w:sz w:val="18"/>
                          <w:szCs w:val="18"/>
                        </w:rPr>
                        <w:t>:</w:t>
                      </w:r>
                      <w:r w:rsidR="00AD160F" w:rsidRPr="004F151B">
                        <w:rPr>
                          <w:sz w:val="18"/>
                          <w:szCs w:val="18"/>
                        </w:rPr>
                        <w:t xml:space="preserve"> Children embed their learning of finding doubles to </w:t>
                      </w:r>
                      <w:r w:rsidR="00857DAD">
                        <w:rPr>
                          <w:sz w:val="18"/>
                          <w:szCs w:val="18"/>
                        </w:rPr>
                        <w:t>6</w:t>
                      </w:r>
                      <w:r w:rsidR="00AD160F" w:rsidRPr="004F151B">
                        <w:rPr>
                          <w:sz w:val="18"/>
                          <w:szCs w:val="18"/>
                        </w:rPr>
                        <w:t xml:space="preserve"> and then make their own sets and arrangements of doubles. Allow children to explore and demonstrate this using large ten frames and encourage them to show their thinking using the pair-wise pattern. Children may also recall that all doubles are even numbers, in relation to their exploration of even and odd numbers.</w:t>
                      </w:r>
                    </w:p>
                    <w:p w14:paraId="3A0F25A4" w14:textId="425C38CA" w:rsidR="00DF2E5F" w:rsidRPr="004F151B" w:rsidRDefault="00DF2E5F" w:rsidP="00393F66">
                      <w:pPr>
                        <w:jc w:val="both"/>
                        <w:rPr>
                          <w:b/>
                          <w:bCs/>
                          <w:sz w:val="18"/>
                          <w:szCs w:val="18"/>
                        </w:rPr>
                      </w:pPr>
                    </w:p>
                    <w:p w14:paraId="062394AB" w14:textId="77777777" w:rsidR="00393F66" w:rsidRPr="00F07246" w:rsidRDefault="00393F66" w:rsidP="00393F66">
                      <w:pPr>
                        <w:jc w:val="both"/>
                        <w:rPr>
                          <w:sz w:val="20"/>
                          <w:szCs w:val="20"/>
                        </w:rPr>
                      </w:pPr>
                    </w:p>
                    <w:p w14:paraId="3C9831A5" w14:textId="35B5619B" w:rsidR="00B87397" w:rsidRPr="00F07246" w:rsidRDefault="00B87397" w:rsidP="00393F66">
                      <w:pPr>
                        <w:pStyle w:val="Bullets-Twinkl"/>
                        <w:numPr>
                          <w:ilvl w:val="0"/>
                          <w:numId w:val="0"/>
                        </w:numPr>
                        <w:suppressOverlap/>
                        <w:jc w:val="both"/>
                        <w:rPr>
                          <w:rFonts w:asciiTheme="majorHAnsi" w:eastAsia="Times New Roman" w:hAnsiTheme="majorHAnsi" w:cstheme="majorHAnsi"/>
                          <w:color w:val="auto"/>
                          <w:sz w:val="20"/>
                          <w:szCs w:val="20"/>
                        </w:rPr>
                      </w:pPr>
                    </w:p>
                    <w:p w14:paraId="0A6E48E9" w14:textId="77777777" w:rsidR="00B87397" w:rsidRPr="00F07246" w:rsidRDefault="00B87397" w:rsidP="00393F66">
                      <w:pPr>
                        <w:pStyle w:val="Bullets-Twinkl"/>
                        <w:numPr>
                          <w:ilvl w:val="0"/>
                          <w:numId w:val="0"/>
                        </w:numPr>
                        <w:suppressOverlap/>
                        <w:jc w:val="both"/>
                        <w:rPr>
                          <w:rFonts w:asciiTheme="majorHAnsi" w:eastAsia="Times New Roman" w:hAnsiTheme="majorHAnsi" w:cstheme="majorHAnsi"/>
                          <w:color w:val="auto"/>
                          <w:sz w:val="20"/>
                          <w:szCs w:val="20"/>
                        </w:rPr>
                      </w:pPr>
                    </w:p>
                    <w:p w14:paraId="00153D32" w14:textId="77777777" w:rsidR="00B87397" w:rsidRPr="00F07246" w:rsidRDefault="00B87397" w:rsidP="00393F66">
                      <w:pPr>
                        <w:jc w:val="both"/>
                        <w:rPr>
                          <w:rFonts w:asciiTheme="minorHAnsi" w:hAnsiTheme="minorHAnsi" w:cstheme="minorHAnsi"/>
                          <w:b/>
                          <w:sz w:val="20"/>
                          <w:szCs w:val="20"/>
                        </w:rPr>
                      </w:pPr>
                    </w:p>
                  </w:txbxContent>
                </v:textbox>
                <w10:wrap anchorx="margin"/>
              </v:shape>
            </w:pict>
          </mc:Fallback>
        </mc:AlternateContent>
      </w:r>
    </w:p>
    <w:p w14:paraId="001C48AD" w14:textId="17733619" w:rsidR="00513C5D" w:rsidRPr="00513C5D" w:rsidRDefault="00513C5D" w:rsidP="00513C5D">
      <w:pPr>
        <w:rPr>
          <w:rFonts w:ascii="Arial" w:hAnsi="Arial" w:cs="Arial"/>
          <w:sz w:val="28"/>
          <w:szCs w:val="28"/>
        </w:rPr>
      </w:pPr>
    </w:p>
    <w:p w14:paraId="62F60D0F" w14:textId="6D50EA03" w:rsidR="00513C5D" w:rsidRPr="00513C5D" w:rsidRDefault="00513C5D" w:rsidP="00513C5D">
      <w:pPr>
        <w:rPr>
          <w:rFonts w:ascii="Arial" w:hAnsi="Arial" w:cs="Arial"/>
          <w:sz w:val="28"/>
          <w:szCs w:val="28"/>
        </w:rPr>
      </w:pPr>
    </w:p>
    <w:p w14:paraId="3B5B0F52" w14:textId="20CE19DD" w:rsidR="00513C5D" w:rsidRPr="00513C5D" w:rsidRDefault="00513C5D" w:rsidP="00513C5D">
      <w:pPr>
        <w:rPr>
          <w:rFonts w:ascii="Arial" w:hAnsi="Arial" w:cs="Arial"/>
          <w:sz w:val="28"/>
          <w:szCs w:val="28"/>
        </w:rPr>
      </w:pPr>
    </w:p>
    <w:p w14:paraId="35C7FC1E" w14:textId="3DB45672" w:rsidR="00513C5D" w:rsidRPr="00513C5D" w:rsidRDefault="00513C5D" w:rsidP="00513C5D">
      <w:pPr>
        <w:rPr>
          <w:rFonts w:ascii="Arial" w:hAnsi="Arial" w:cs="Arial"/>
          <w:sz w:val="28"/>
          <w:szCs w:val="28"/>
        </w:rPr>
      </w:pPr>
    </w:p>
    <w:p w14:paraId="62C8842C" w14:textId="22E271D9" w:rsidR="00513C5D" w:rsidRPr="00513C5D" w:rsidRDefault="00513C5D" w:rsidP="00513C5D">
      <w:pPr>
        <w:rPr>
          <w:rFonts w:ascii="Arial" w:hAnsi="Arial" w:cs="Arial"/>
          <w:sz w:val="28"/>
          <w:szCs w:val="28"/>
        </w:rPr>
      </w:pPr>
    </w:p>
    <w:p w14:paraId="6B39268D" w14:textId="42967F4A" w:rsidR="00513C5D" w:rsidRPr="00513C5D" w:rsidRDefault="00513C5D" w:rsidP="00513C5D">
      <w:pPr>
        <w:rPr>
          <w:rFonts w:ascii="Arial" w:hAnsi="Arial" w:cs="Arial"/>
          <w:sz w:val="28"/>
          <w:szCs w:val="28"/>
        </w:rPr>
      </w:pPr>
    </w:p>
    <w:p w14:paraId="40E8EAB2" w14:textId="45B73C75" w:rsidR="00513C5D" w:rsidRPr="00513C5D" w:rsidRDefault="00513C5D" w:rsidP="00513C5D">
      <w:pPr>
        <w:rPr>
          <w:rFonts w:ascii="Arial" w:hAnsi="Arial" w:cs="Arial"/>
          <w:sz w:val="28"/>
          <w:szCs w:val="28"/>
        </w:rPr>
      </w:pPr>
    </w:p>
    <w:p w14:paraId="55E246FA" w14:textId="6155135E" w:rsidR="00513C5D" w:rsidRPr="00513C5D" w:rsidRDefault="00513C5D" w:rsidP="00513C5D">
      <w:pPr>
        <w:rPr>
          <w:rFonts w:ascii="Arial" w:hAnsi="Arial" w:cs="Arial"/>
          <w:sz w:val="28"/>
          <w:szCs w:val="28"/>
        </w:rPr>
      </w:pPr>
    </w:p>
    <w:p w14:paraId="2C5077CC" w14:textId="1AFBFD8D" w:rsidR="00513C5D" w:rsidRPr="00513C5D" w:rsidRDefault="00513C5D" w:rsidP="00513C5D">
      <w:pPr>
        <w:rPr>
          <w:rFonts w:ascii="Arial" w:hAnsi="Arial" w:cs="Arial"/>
          <w:sz w:val="28"/>
          <w:szCs w:val="28"/>
        </w:rPr>
      </w:pPr>
    </w:p>
    <w:p w14:paraId="67C7AB1C" w14:textId="5B11F9D9" w:rsidR="00513C5D" w:rsidRPr="00513C5D" w:rsidRDefault="00513C5D" w:rsidP="00513C5D">
      <w:pPr>
        <w:rPr>
          <w:rFonts w:ascii="Arial" w:hAnsi="Arial" w:cs="Arial"/>
          <w:sz w:val="28"/>
          <w:szCs w:val="28"/>
        </w:rPr>
      </w:pPr>
    </w:p>
    <w:p w14:paraId="77888485" w14:textId="693F7280" w:rsidR="00513C5D" w:rsidRPr="00513C5D" w:rsidRDefault="004F151B"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3360" behindDoc="0" locked="0" layoutInCell="1" allowOverlap="1" wp14:anchorId="4829F289" wp14:editId="1FF463BB">
                <wp:simplePos x="0" y="0"/>
                <wp:positionH relativeFrom="page">
                  <wp:posOffset>6469380</wp:posOffset>
                </wp:positionH>
                <wp:positionV relativeFrom="paragraph">
                  <wp:posOffset>4445</wp:posOffset>
                </wp:positionV>
                <wp:extent cx="4158615" cy="2705100"/>
                <wp:effectExtent l="0" t="0" r="1333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2705100"/>
                        </a:xfrm>
                        <a:prstGeom prst="rect">
                          <a:avLst/>
                        </a:prstGeom>
                        <a:solidFill>
                          <a:srgbClr val="FFFFFF"/>
                        </a:solidFill>
                        <a:ln w="9525">
                          <a:solidFill>
                            <a:srgbClr val="000000"/>
                          </a:solidFill>
                          <a:miter lim="800000"/>
                          <a:headEnd/>
                          <a:tailEnd/>
                        </a:ln>
                      </wps:spPr>
                      <wps:txbx>
                        <w:txbxContent>
                          <w:p w14:paraId="6C0C3AC0" w14:textId="77777777" w:rsidR="00513C5D" w:rsidRPr="00E96E9C" w:rsidRDefault="00513C5D" w:rsidP="00E96E9C">
                            <w:pPr>
                              <w:jc w:val="center"/>
                              <w:rPr>
                                <w:b/>
                                <w:sz w:val="20"/>
                                <w:szCs w:val="20"/>
                              </w:rPr>
                            </w:pPr>
                            <w:r w:rsidRPr="00E96E9C">
                              <w:rPr>
                                <w:b/>
                                <w:sz w:val="20"/>
                                <w:szCs w:val="20"/>
                              </w:rPr>
                              <w:t>Expressive arts and design/Art/Design/Music</w:t>
                            </w:r>
                          </w:p>
                          <w:p w14:paraId="2C36C2AD" w14:textId="15CB2986" w:rsidR="00513C5D" w:rsidRPr="00E96E9C" w:rsidRDefault="00513C5D" w:rsidP="00E96E9C">
                            <w:pPr>
                              <w:jc w:val="both"/>
                              <w:rPr>
                                <w:sz w:val="20"/>
                                <w:szCs w:val="20"/>
                              </w:rPr>
                            </w:pPr>
                            <w:r w:rsidRPr="00E96E9C">
                              <w:rPr>
                                <w:b/>
                                <w:sz w:val="20"/>
                                <w:szCs w:val="20"/>
                              </w:rPr>
                              <w:t>Creating with Materials</w:t>
                            </w:r>
                            <w:r w:rsidRPr="00E96E9C">
                              <w:rPr>
                                <w:sz w:val="20"/>
                                <w:szCs w:val="20"/>
                              </w:rPr>
                              <w:t xml:space="preserve"> </w:t>
                            </w:r>
                            <w:r w:rsidR="00E96E9C" w:rsidRPr="00E96E9C">
                              <w:rPr>
                                <w:sz w:val="20"/>
                                <w:szCs w:val="20"/>
                              </w:rPr>
                              <w:t>Create collaboratively sharing ideas, resources and skills. Draw with increasing complexity and detail, such as representing a face with a circle and including details. Develop storylines in their pretend play. Design and build a farm. Collaborative work in small groups. Children to choose resources to make their farm and consider how to assemble it. Design Easter bonnets or baskets for our Easter Parade. What materials will they choose and how will they attach these to the hat/basket?</w:t>
                            </w:r>
                          </w:p>
                          <w:p w14:paraId="684A98EE" w14:textId="515F6024" w:rsidR="0009683C" w:rsidRPr="00E96E9C" w:rsidRDefault="00513C5D" w:rsidP="00E96E9C">
                            <w:pPr>
                              <w:jc w:val="both"/>
                              <w:rPr>
                                <w:sz w:val="20"/>
                                <w:szCs w:val="20"/>
                              </w:rPr>
                            </w:pPr>
                            <w:r w:rsidRPr="00E96E9C">
                              <w:rPr>
                                <w:b/>
                                <w:sz w:val="20"/>
                                <w:szCs w:val="20"/>
                              </w:rPr>
                              <w:t>Being Imaginative and Expressive</w:t>
                            </w:r>
                            <w:r w:rsidRPr="00E96E9C">
                              <w:rPr>
                                <w:sz w:val="20"/>
                                <w:szCs w:val="20"/>
                              </w:rPr>
                              <w:t xml:space="preserve"> </w:t>
                            </w:r>
                            <w:r w:rsidR="00E96E9C" w:rsidRPr="00E96E9C">
                              <w:rPr>
                                <w:sz w:val="20"/>
                                <w:szCs w:val="20"/>
                              </w:rPr>
                              <w:t xml:space="preserve">Play instruments with increasing control to express their feelings and ideas. Listen attentively, move to and talk about music, expressing their feelings and responses. Explore and engage in music making and dance, performing solo or in groups. </w:t>
                            </w:r>
                            <w:r w:rsidR="00E96E9C">
                              <w:rPr>
                                <w:sz w:val="20"/>
                                <w:szCs w:val="20"/>
                              </w:rPr>
                              <w:t>Dance</w:t>
                            </w:r>
                            <w:r w:rsidR="00E96E9C" w:rsidRPr="00E96E9C">
                              <w:rPr>
                                <w:sz w:val="20"/>
                                <w:szCs w:val="20"/>
                              </w:rPr>
                              <w:t xml:space="preserve"> al</w:t>
                            </w:r>
                            <w:r w:rsidR="00E96E9C">
                              <w:rPr>
                                <w:sz w:val="20"/>
                                <w:szCs w:val="20"/>
                              </w:rPr>
                              <w:t xml:space="preserve">ong to a selection of farm </w:t>
                            </w:r>
                            <w:r w:rsidR="00E96E9C" w:rsidRPr="00E96E9C">
                              <w:rPr>
                                <w:sz w:val="20"/>
                                <w:szCs w:val="20"/>
                              </w:rPr>
                              <w:t xml:space="preserve">songs. Explore the different types of moves that the children create for various </w:t>
                            </w:r>
                            <w:r w:rsidR="00E96E9C">
                              <w:rPr>
                                <w:sz w:val="20"/>
                                <w:szCs w:val="20"/>
                              </w:rPr>
                              <w:t>animals</w:t>
                            </w:r>
                            <w:r w:rsidR="00E96E9C" w:rsidRPr="00E96E9C">
                              <w:rPr>
                                <w:sz w:val="20"/>
                                <w:szCs w:val="20"/>
                              </w:rPr>
                              <w:t>. Children to perform in small groups an</w:t>
                            </w:r>
                            <w:r w:rsidR="00E96E9C">
                              <w:rPr>
                                <w:sz w:val="20"/>
                                <w:szCs w:val="20"/>
                              </w:rPr>
                              <w:t>d class to guess which animal</w:t>
                            </w:r>
                            <w:r w:rsidR="00E96E9C" w:rsidRPr="00E96E9C">
                              <w:rPr>
                                <w:sz w:val="20"/>
                                <w:szCs w:val="20"/>
                              </w:rPr>
                              <w:t xml:space="preserve"> they are representing with their moves.</w:t>
                            </w:r>
                            <w:r w:rsidR="00E96E9C">
                              <w:rPr>
                                <w:sz w:val="20"/>
                                <w:szCs w:val="20"/>
                              </w:rPr>
                              <w:t xml:space="preserve"> </w:t>
                            </w:r>
                            <w:r w:rsidR="0009683C" w:rsidRPr="00E96E9C">
                              <w:rPr>
                                <w:sz w:val="20"/>
                                <w:szCs w:val="20"/>
                              </w:rPr>
                              <w:t xml:space="preserve">Design </w:t>
                            </w:r>
                            <w:r w:rsidR="00E96E9C" w:rsidRPr="00E96E9C">
                              <w:rPr>
                                <w:sz w:val="20"/>
                                <w:szCs w:val="20"/>
                              </w:rPr>
                              <w:t>Easter/</w:t>
                            </w:r>
                            <w:r w:rsidR="006005B7" w:rsidRPr="00E96E9C">
                              <w:rPr>
                                <w:sz w:val="20"/>
                                <w:szCs w:val="20"/>
                              </w:rPr>
                              <w:t>Mother’s Day</w:t>
                            </w:r>
                            <w:r w:rsidR="00E96E9C" w:rsidRPr="00E96E9C">
                              <w:rPr>
                                <w:sz w:val="20"/>
                                <w:szCs w:val="20"/>
                              </w:rPr>
                              <w:t xml:space="preserve"> cards.</w:t>
                            </w:r>
                          </w:p>
                          <w:p w14:paraId="1744A661" w14:textId="69F40906" w:rsidR="00513C5D" w:rsidRPr="00E96E9C" w:rsidRDefault="00513C5D" w:rsidP="00E96E9C">
                            <w:pPr>
                              <w:jc w:val="both"/>
                              <w:rPr>
                                <w:sz w:val="20"/>
                                <w:szCs w:val="20"/>
                              </w:rPr>
                            </w:pPr>
                          </w:p>
                          <w:p w14:paraId="3FAF83AC" w14:textId="77777777" w:rsidR="00513C5D" w:rsidRPr="00E96E9C" w:rsidRDefault="00513C5D" w:rsidP="00E96E9C">
                            <w:pPr>
                              <w:jc w:val="both"/>
                              <w:rPr>
                                <w:sz w:val="20"/>
                                <w:szCs w:val="20"/>
                              </w:rPr>
                            </w:pPr>
                          </w:p>
                          <w:p w14:paraId="4B5B2C4F" w14:textId="77777777" w:rsidR="00513C5D" w:rsidRPr="00E96E9C" w:rsidRDefault="00513C5D" w:rsidP="00E96E9C">
                            <w:pPr>
                              <w:jc w:val="both"/>
                              <w:rPr>
                                <w:sz w:val="20"/>
                                <w:szCs w:val="20"/>
                              </w:rPr>
                            </w:pPr>
                          </w:p>
                          <w:p w14:paraId="03BFAFD7" w14:textId="77777777" w:rsidR="00513C5D" w:rsidRPr="00E96E9C" w:rsidRDefault="00513C5D" w:rsidP="00E96E9C">
                            <w:pPr>
                              <w:jc w:val="both"/>
                              <w:rPr>
                                <w:sz w:val="20"/>
                                <w:szCs w:val="20"/>
                              </w:rPr>
                            </w:pPr>
                          </w:p>
                          <w:p w14:paraId="6BC9761D" w14:textId="77777777" w:rsidR="00513C5D" w:rsidRPr="00E96E9C" w:rsidRDefault="00513C5D" w:rsidP="00E96E9C">
                            <w:pPr>
                              <w:jc w:val="both"/>
                              <w:rPr>
                                <w:sz w:val="20"/>
                                <w:szCs w:val="20"/>
                              </w:rPr>
                            </w:pPr>
                          </w:p>
                          <w:p w14:paraId="2AC51A6B" w14:textId="77777777" w:rsidR="00513C5D" w:rsidRPr="00E96E9C" w:rsidRDefault="00513C5D" w:rsidP="00E96E9C">
                            <w:pPr>
                              <w:jc w:val="both"/>
                              <w:rPr>
                                <w:sz w:val="20"/>
                                <w:szCs w:val="20"/>
                              </w:rPr>
                            </w:pPr>
                          </w:p>
                          <w:p w14:paraId="6693334A" w14:textId="77777777" w:rsidR="00513C5D" w:rsidRPr="00E96E9C" w:rsidRDefault="00513C5D" w:rsidP="00E96E9C">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F289" id="Text Box 7" o:spid="_x0000_s1032" type="#_x0000_t202" style="position:absolute;margin-left:509.4pt;margin-top:.35pt;width:327.45pt;height:2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">
                <v:textbox>
                  <w:txbxContent>
                    <w:p w14:paraId="6C0C3AC0" w14:textId="77777777" w:rsidR="00513C5D" w:rsidRPr="00E96E9C" w:rsidRDefault="00513C5D" w:rsidP="00E96E9C">
                      <w:pPr>
                        <w:jc w:val="center"/>
                        <w:rPr>
                          <w:b/>
                          <w:sz w:val="20"/>
                          <w:szCs w:val="20"/>
                        </w:rPr>
                      </w:pPr>
                      <w:r w:rsidRPr="00E96E9C">
                        <w:rPr>
                          <w:b/>
                          <w:sz w:val="20"/>
                          <w:szCs w:val="20"/>
                        </w:rPr>
                        <w:t>Expressive arts and design/Art/Design/Music</w:t>
                      </w:r>
                    </w:p>
                    <w:p w14:paraId="2C36C2AD" w14:textId="15CB2986" w:rsidR="00513C5D" w:rsidRPr="00E96E9C" w:rsidRDefault="00513C5D" w:rsidP="00E96E9C">
                      <w:pPr>
                        <w:jc w:val="both"/>
                        <w:rPr>
                          <w:sz w:val="20"/>
                          <w:szCs w:val="20"/>
                        </w:rPr>
                      </w:pPr>
                      <w:r w:rsidRPr="00E96E9C">
                        <w:rPr>
                          <w:b/>
                          <w:sz w:val="20"/>
                          <w:szCs w:val="20"/>
                        </w:rPr>
                        <w:t>Creating with Materials</w:t>
                      </w:r>
                      <w:r w:rsidRPr="00E96E9C">
                        <w:rPr>
                          <w:sz w:val="20"/>
                          <w:szCs w:val="20"/>
                        </w:rPr>
                        <w:t xml:space="preserve"> </w:t>
                      </w:r>
                      <w:r w:rsidR="00E96E9C" w:rsidRPr="00E96E9C">
                        <w:rPr>
                          <w:sz w:val="20"/>
                          <w:szCs w:val="20"/>
                        </w:rPr>
                        <w:t>Create collaboratively sharing ideas, resources and skills. Draw with increasing complexity and detail, such as representing a face with a circle and including details. Develop storylines in their pretend play. Design and build a farm. Collaborative work in small groups. Children to choose resources to make their farm and consider how to assemble it. Design Easter bonnets or baskets for our Easter Parade. What materials will they choose and how will they attach these to the hat/basket?</w:t>
                      </w:r>
                    </w:p>
                    <w:p w14:paraId="684A98EE" w14:textId="515F6024" w:rsidR="0009683C" w:rsidRPr="00E96E9C" w:rsidRDefault="00513C5D" w:rsidP="00E96E9C">
                      <w:pPr>
                        <w:jc w:val="both"/>
                        <w:rPr>
                          <w:sz w:val="20"/>
                          <w:szCs w:val="20"/>
                        </w:rPr>
                      </w:pPr>
                      <w:r w:rsidRPr="00E96E9C">
                        <w:rPr>
                          <w:b/>
                          <w:sz w:val="20"/>
                          <w:szCs w:val="20"/>
                        </w:rPr>
                        <w:t>Being Imaginative and Expressive</w:t>
                      </w:r>
                      <w:r w:rsidRPr="00E96E9C">
                        <w:rPr>
                          <w:sz w:val="20"/>
                          <w:szCs w:val="20"/>
                        </w:rPr>
                        <w:t xml:space="preserve"> </w:t>
                      </w:r>
                      <w:r w:rsidR="00E96E9C" w:rsidRPr="00E96E9C">
                        <w:rPr>
                          <w:sz w:val="20"/>
                          <w:szCs w:val="20"/>
                        </w:rPr>
                        <w:t xml:space="preserve">Play instruments with increasing control to express their feelings and ideas. Listen attentively, move to and talk about music, expressing their feelings and responses. Explore and engage in music making and dance, performing solo or in groups. </w:t>
                      </w:r>
                      <w:r w:rsidR="00E96E9C">
                        <w:rPr>
                          <w:sz w:val="20"/>
                          <w:szCs w:val="20"/>
                        </w:rPr>
                        <w:t>Dance</w:t>
                      </w:r>
                      <w:r w:rsidR="00E96E9C" w:rsidRPr="00E96E9C">
                        <w:rPr>
                          <w:sz w:val="20"/>
                          <w:szCs w:val="20"/>
                        </w:rPr>
                        <w:t xml:space="preserve"> al</w:t>
                      </w:r>
                      <w:r w:rsidR="00E96E9C">
                        <w:rPr>
                          <w:sz w:val="20"/>
                          <w:szCs w:val="20"/>
                        </w:rPr>
                        <w:t xml:space="preserve">ong to a selection of farm </w:t>
                      </w:r>
                      <w:r w:rsidR="00E96E9C" w:rsidRPr="00E96E9C">
                        <w:rPr>
                          <w:sz w:val="20"/>
                          <w:szCs w:val="20"/>
                        </w:rPr>
                        <w:t xml:space="preserve">songs. Explore the different types of moves that the children create for various </w:t>
                      </w:r>
                      <w:r w:rsidR="00E96E9C">
                        <w:rPr>
                          <w:sz w:val="20"/>
                          <w:szCs w:val="20"/>
                        </w:rPr>
                        <w:t>animals</w:t>
                      </w:r>
                      <w:r w:rsidR="00E96E9C" w:rsidRPr="00E96E9C">
                        <w:rPr>
                          <w:sz w:val="20"/>
                          <w:szCs w:val="20"/>
                        </w:rPr>
                        <w:t>. Children to perform in small groups an</w:t>
                      </w:r>
                      <w:r w:rsidR="00E96E9C">
                        <w:rPr>
                          <w:sz w:val="20"/>
                          <w:szCs w:val="20"/>
                        </w:rPr>
                        <w:t>d class to guess which animal</w:t>
                      </w:r>
                      <w:r w:rsidR="00E96E9C" w:rsidRPr="00E96E9C">
                        <w:rPr>
                          <w:sz w:val="20"/>
                          <w:szCs w:val="20"/>
                        </w:rPr>
                        <w:t xml:space="preserve"> they are representing with their moves.</w:t>
                      </w:r>
                      <w:r w:rsidR="00E96E9C">
                        <w:rPr>
                          <w:sz w:val="20"/>
                          <w:szCs w:val="20"/>
                        </w:rPr>
                        <w:t xml:space="preserve"> </w:t>
                      </w:r>
                      <w:r w:rsidR="0009683C" w:rsidRPr="00E96E9C">
                        <w:rPr>
                          <w:sz w:val="20"/>
                          <w:szCs w:val="20"/>
                        </w:rPr>
                        <w:t xml:space="preserve">Design </w:t>
                      </w:r>
                      <w:r w:rsidR="00E96E9C" w:rsidRPr="00E96E9C">
                        <w:rPr>
                          <w:sz w:val="20"/>
                          <w:szCs w:val="20"/>
                        </w:rPr>
                        <w:t>Easter/</w:t>
                      </w:r>
                      <w:r w:rsidR="006005B7" w:rsidRPr="00E96E9C">
                        <w:rPr>
                          <w:sz w:val="20"/>
                          <w:szCs w:val="20"/>
                        </w:rPr>
                        <w:t>Mother’s Day</w:t>
                      </w:r>
                      <w:r w:rsidR="00E96E9C" w:rsidRPr="00E96E9C">
                        <w:rPr>
                          <w:sz w:val="20"/>
                          <w:szCs w:val="20"/>
                        </w:rPr>
                        <w:t xml:space="preserve"> cards.</w:t>
                      </w:r>
                    </w:p>
                    <w:p w14:paraId="1744A661" w14:textId="69F40906" w:rsidR="00513C5D" w:rsidRPr="00E96E9C" w:rsidRDefault="00513C5D" w:rsidP="00E96E9C">
                      <w:pPr>
                        <w:jc w:val="both"/>
                        <w:rPr>
                          <w:sz w:val="20"/>
                          <w:szCs w:val="20"/>
                        </w:rPr>
                      </w:pPr>
                    </w:p>
                    <w:p w14:paraId="3FAF83AC" w14:textId="77777777" w:rsidR="00513C5D" w:rsidRPr="00E96E9C" w:rsidRDefault="00513C5D" w:rsidP="00E96E9C">
                      <w:pPr>
                        <w:jc w:val="both"/>
                        <w:rPr>
                          <w:sz w:val="20"/>
                          <w:szCs w:val="20"/>
                        </w:rPr>
                      </w:pPr>
                    </w:p>
                    <w:p w14:paraId="4B5B2C4F" w14:textId="77777777" w:rsidR="00513C5D" w:rsidRPr="00E96E9C" w:rsidRDefault="00513C5D" w:rsidP="00E96E9C">
                      <w:pPr>
                        <w:jc w:val="both"/>
                        <w:rPr>
                          <w:sz w:val="20"/>
                          <w:szCs w:val="20"/>
                        </w:rPr>
                      </w:pPr>
                    </w:p>
                    <w:p w14:paraId="03BFAFD7" w14:textId="77777777" w:rsidR="00513C5D" w:rsidRPr="00E96E9C" w:rsidRDefault="00513C5D" w:rsidP="00E96E9C">
                      <w:pPr>
                        <w:jc w:val="both"/>
                        <w:rPr>
                          <w:sz w:val="20"/>
                          <w:szCs w:val="20"/>
                        </w:rPr>
                      </w:pPr>
                    </w:p>
                    <w:p w14:paraId="6BC9761D" w14:textId="77777777" w:rsidR="00513C5D" w:rsidRPr="00E96E9C" w:rsidRDefault="00513C5D" w:rsidP="00E96E9C">
                      <w:pPr>
                        <w:jc w:val="both"/>
                        <w:rPr>
                          <w:sz w:val="20"/>
                          <w:szCs w:val="20"/>
                        </w:rPr>
                      </w:pPr>
                    </w:p>
                    <w:p w14:paraId="2AC51A6B" w14:textId="77777777" w:rsidR="00513C5D" w:rsidRPr="00E96E9C" w:rsidRDefault="00513C5D" w:rsidP="00E96E9C">
                      <w:pPr>
                        <w:jc w:val="both"/>
                        <w:rPr>
                          <w:sz w:val="20"/>
                          <w:szCs w:val="20"/>
                        </w:rPr>
                      </w:pPr>
                    </w:p>
                    <w:p w14:paraId="6693334A" w14:textId="77777777" w:rsidR="00513C5D" w:rsidRPr="00E96E9C" w:rsidRDefault="00513C5D" w:rsidP="00E96E9C">
                      <w:pPr>
                        <w:jc w:val="both"/>
                        <w:rPr>
                          <w:sz w:val="20"/>
                          <w:szCs w:val="20"/>
                        </w:rPr>
                      </w:pPr>
                    </w:p>
                  </w:txbxContent>
                </v:textbox>
                <w10:wrap anchorx="page"/>
              </v:shape>
            </w:pict>
          </mc:Fallback>
        </mc:AlternateContent>
      </w:r>
      <w:r w:rsidR="002C53DF">
        <w:rPr>
          <w:rFonts w:ascii="Arial" w:hAnsi="Arial" w:cs="Arial"/>
          <w:sz w:val="28"/>
          <w:szCs w:val="28"/>
        </w:rPr>
        <w:tab/>
      </w:r>
    </w:p>
    <w:p w14:paraId="75F57DC1" w14:textId="33CF0D44" w:rsidR="00513C5D" w:rsidRPr="00513C5D" w:rsidRDefault="00513C5D" w:rsidP="00513C5D">
      <w:pPr>
        <w:rPr>
          <w:rFonts w:ascii="Arial" w:hAnsi="Arial" w:cs="Arial"/>
          <w:sz w:val="28"/>
          <w:szCs w:val="28"/>
        </w:rPr>
      </w:pPr>
    </w:p>
    <w:p w14:paraId="4F588246" w14:textId="487C3552" w:rsidR="00513C5D" w:rsidRPr="00513C5D" w:rsidRDefault="00513C5D" w:rsidP="00513C5D">
      <w:pPr>
        <w:rPr>
          <w:rFonts w:ascii="Arial" w:hAnsi="Arial" w:cs="Arial"/>
          <w:sz w:val="28"/>
          <w:szCs w:val="28"/>
        </w:rPr>
      </w:pPr>
    </w:p>
    <w:p w14:paraId="0DEADF1C" w14:textId="3679239A" w:rsidR="00513C5D" w:rsidRPr="00513C5D" w:rsidRDefault="00513C5D" w:rsidP="00513C5D">
      <w:pPr>
        <w:rPr>
          <w:rFonts w:ascii="Arial" w:hAnsi="Arial" w:cs="Arial"/>
          <w:sz w:val="28"/>
          <w:szCs w:val="28"/>
        </w:rPr>
      </w:pPr>
    </w:p>
    <w:p w14:paraId="2869CD6F" w14:textId="727D0F1D" w:rsidR="00513C5D" w:rsidRPr="00513C5D" w:rsidRDefault="00513C5D" w:rsidP="00513C5D">
      <w:pPr>
        <w:rPr>
          <w:rFonts w:ascii="Arial" w:hAnsi="Arial" w:cs="Arial"/>
          <w:sz w:val="28"/>
          <w:szCs w:val="28"/>
        </w:rPr>
      </w:pPr>
    </w:p>
    <w:p w14:paraId="1D20DA83" w14:textId="224C1C71" w:rsidR="00513C5D" w:rsidRPr="00513C5D" w:rsidRDefault="002C53DF"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1312" behindDoc="0" locked="0" layoutInCell="1" allowOverlap="1" wp14:anchorId="08E25782" wp14:editId="4A7E07BC">
                <wp:simplePos x="0" y="0"/>
                <wp:positionH relativeFrom="column">
                  <wp:posOffset>-253365</wp:posOffset>
                </wp:positionH>
                <wp:positionV relativeFrom="paragraph">
                  <wp:posOffset>72390</wp:posOffset>
                </wp:positionV>
                <wp:extent cx="4210050" cy="1645920"/>
                <wp:effectExtent l="0" t="0" r="19050"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645920"/>
                        </a:xfrm>
                        <a:prstGeom prst="rect">
                          <a:avLst/>
                        </a:prstGeom>
                        <a:solidFill>
                          <a:srgbClr val="FFFFFF"/>
                        </a:solidFill>
                        <a:ln w="9525">
                          <a:solidFill>
                            <a:srgbClr val="000000"/>
                          </a:solidFill>
                          <a:miter lim="800000"/>
                          <a:headEnd/>
                          <a:tailEnd/>
                        </a:ln>
                      </wps:spPr>
                      <wps:txbx>
                        <w:txbxContent>
                          <w:p w14:paraId="02F2C34E" w14:textId="6D478D89" w:rsidR="00B87397" w:rsidRPr="006110B0" w:rsidRDefault="00B87397" w:rsidP="00AE702E">
                            <w:pPr>
                              <w:jc w:val="center"/>
                              <w:rPr>
                                <w:rFonts w:asciiTheme="minorHAnsi" w:hAnsiTheme="minorHAnsi" w:cstheme="minorHAnsi"/>
                                <w:b/>
                                <w:sz w:val="20"/>
                                <w:szCs w:val="20"/>
                              </w:rPr>
                            </w:pPr>
                            <w:r w:rsidRPr="006110B0">
                              <w:rPr>
                                <w:rFonts w:asciiTheme="minorHAnsi" w:hAnsiTheme="minorHAnsi" w:cstheme="minorHAnsi"/>
                                <w:b/>
                                <w:sz w:val="20"/>
                                <w:szCs w:val="20"/>
                              </w:rPr>
                              <w:t>Physical Development/P.E.</w:t>
                            </w:r>
                          </w:p>
                          <w:p w14:paraId="7FB4B267" w14:textId="2E88347C" w:rsidR="00F870E1" w:rsidRPr="006110B0" w:rsidRDefault="00F870E1" w:rsidP="006B7C39">
                            <w:pPr>
                              <w:jc w:val="both"/>
                              <w:rPr>
                                <w:rFonts w:asciiTheme="minorHAnsi" w:hAnsiTheme="minorHAnsi" w:cstheme="minorHAnsi"/>
                                <w:sz w:val="20"/>
                                <w:szCs w:val="20"/>
                              </w:rPr>
                            </w:pPr>
                            <w:r w:rsidRPr="006110B0">
                              <w:rPr>
                                <w:rFonts w:asciiTheme="minorHAnsi" w:hAnsiTheme="minorHAnsi" w:cstheme="minorHAnsi"/>
                                <w:b/>
                                <w:sz w:val="20"/>
                                <w:szCs w:val="20"/>
                              </w:rPr>
                              <w:t>Fine</w:t>
                            </w:r>
                            <w:r w:rsidR="00F017B5" w:rsidRPr="006110B0">
                              <w:rPr>
                                <w:rFonts w:asciiTheme="minorHAnsi" w:hAnsiTheme="minorHAnsi" w:cstheme="minorHAnsi"/>
                                <w:b/>
                                <w:sz w:val="20"/>
                                <w:szCs w:val="20"/>
                              </w:rPr>
                              <w:t xml:space="preserve"> </w:t>
                            </w:r>
                            <w:r w:rsidR="006B7C39" w:rsidRPr="006110B0">
                              <w:rPr>
                                <w:sz w:val="20"/>
                                <w:szCs w:val="20"/>
                              </w:rPr>
                              <w:t xml:space="preserve">Develop the foundations of a handwriting style which is fast, accurate and efficient. </w:t>
                            </w:r>
                            <w:r w:rsidR="00056C5D">
                              <w:rPr>
                                <w:sz w:val="20"/>
                                <w:szCs w:val="20"/>
                              </w:rPr>
                              <w:t>Encourage childre</w:t>
                            </w:r>
                            <w:r w:rsidR="00543AFB">
                              <w:rPr>
                                <w:sz w:val="20"/>
                                <w:szCs w:val="20"/>
                              </w:rPr>
                              <w:t>n to u</w:t>
                            </w:r>
                            <w:r w:rsidR="006B7C39" w:rsidRPr="006110B0">
                              <w:rPr>
                                <w:sz w:val="20"/>
                                <w:szCs w:val="20"/>
                              </w:rPr>
                              <w:t xml:space="preserve">se a comfortable grip, good control forming legible letters and numbers. Begin to use scissors with </w:t>
                            </w:r>
                            <w:r w:rsidR="00543AFB">
                              <w:rPr>
                                <w:sz w:val="20"/>
                                <w:szCs w:val="20"/>
                              </w:rPr>
                              <w:t xml:space="preserve">support. </w:t>
                            </w:r>
                          </w:p>
                          <w:p w14:paraId="062C944F" w14:textId="21C90042" w:rsidR="00F017B5" w:rsidRPr="006110B0" w:rsidRDefault="00F870E1" w:rsidP="006B7C39">
                            <w:pPr>
                              <w:jc w:val="both"/>
                              <w:rPr>
                                <w:rFonts w:asciiTheme="minorHAnsi" w:hAnsiTheme="minorHAnsi" w:cstheme="minorHAnsi"/>
                                <w:sz w:val="20"/>
                                <w:szCs w:val="20"/>
                              </w:rPr>
                            </w:pPr>
                            <w:r w:rsidRPr="006110B0">
                              <w:rPr>
                                <w:rFonts w:asciiTheme="minorHAnsi" w:hAnsiTheme="minorHAnsi" w:cstheme="minorHAnsi"/>
                                <w:b/>
                                <w:sz w:val="20"/>
                                <w:szCs w:val="20"/>
                              </w:rPr>
                              <w:t xml:space="preserve">Gross </w:t>
                            </w:r>
                            <w:r w:rsidR="00156E00">
                              <w:rPr>
                                <w:sz w:val="20"/>
                                <w:szCs w:val="20"/>
                              </w:rPr>
                              <w:t>Begins</w:t>
                            </w:r>
                            <w:r w:rsidR="006B7C39" w:rsidRPr="006110B0">
                              <w:rPr>
                                <w:sz w:val="20"/>
                                <w:szCs w:val="20"/>
                              </w:rPr>
                              <w:t xml:space="preserve"> overall body strength, coordination, balance and agility needed to engage successfully with future physical education sessions and other physical disciplines including dance, gymnastics, sport and swimming. Know and talk about different factors that support their overall health and wellbeing.</w:t>
                            </w:r>
                            <w:r w:rsidR="00156E00">
                              <w:rPr>
                                <w:sz w:val="20"/>
                                <w:szCs w:val="20"/>
                              </w:rPr>
                              <w:t xml:space="preserve"> Such </w:t>
                            </w:r>
                            <w:proofErr w:type="gramStart"/>
                            <w:r w:rsidR="00156E00">
                              <w:rPr>
                                <w:sz w:val="20"/>
                                <w:szCs w:val="20"/>
                              </w:rPr>
                              <w:t>as ,</w:t>
                            </w:r>
                            <w:proofErr w:type="gramEnd"/>
                            <w:r w:rsidR="00156E00">
                              <w:rPr>
                                <w:sz w:val="20"/>
                                <w:szCs w:val="20"/>
                              </w:rPr>
                              <w:t xml:space="preserve"> healthy eating </w:t>
                            </w:r>
                          </w:p>
                          <w:p w14:paraId="6D072C0D" w14:textId="48557FFA" w:rsidR="00B87397" w:rsidRPr="006110B0" w:rsidRDefault="00B87397" w:rsidP="00F870E1">
                            <w:pPr>
                              <w:rPr>
                                <w:rFonts w:asciiTheme="minorHAnsi" w:hAnsiTheme="minorHAnsi" w:cstheme="minorHAnsi"/>
                                <w:sz w:val="20"/>
                                <w:szCs w:val="20"/>
                              </w:rPr>
                            </w:pPr>
                          </w:p>
                          <w:p w14:paraId="48A21919" w14:textId="77777777" w:rsidR="00B87397" w:rsidRPr="006110B0" w:rsidRDefault="00B87397" w:rsidP="003D7E05">
                            <w:pP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5782" id="Text Box 14" o:spid="_x0000_s1033" type="#_x0000_t202" style="position:absolute;margin-left:-19.95pt;margin-top:5.7pt;width:331.5pt;height:1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NuHAIAADM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">
                <v:textbox>
                  <w:txbxContent>
                    <w:p w14:paraId="02F2C34E" w14:textId="6D478D89" w:rsidR="00B87397" w:rsidRPr="006110B0" w:rsidRDefault="00B87397" w:rsidP="00AE702E">
                      <w:pPr>
                        <w:jc w:val="center"/>
                        <w:rPr>
                          <w:rFonts w:asciiTheme="minorHAnsi" w:hAnsiTheme="minorHAnsi" w:cstheme="minorHAnsi"/>
                          <w:b/>
                          <w:sz w:val="20"/>
                          <w:szCs w:val="20"/>
                        </w:rPr>
                      </w:pPr>
                      <w:r w:rsidRPr="006110B0">
                        <w:rPr>
                          <w:rFonts w:asciiTheme="minorHAnsi" w:hAnsiTheme="minorHAnsi" w:cstheme="minorHAnsi"/>
                          <w:b/>
                          <w:sz w:val="20"/>
                          <w:szCs w:val="20"/>
                        </w:rPr>
                        <w:t>Physical Development/P.E.</w:t>
                      </w:r>
                    </w:p>
                    <w:p w14:paraId="7FB4B267" w14:textId="2E88347C" w:rsidR="00F870E1" w:rsidRPr="006110B0" w:rsidRDefault="00F870E1" w:rsidP="006B7C39">
                      <w:pPr>
                        <w:jc w:val="both"/>
                        <w:rPr>
                          <w:rFonts w:asciiTheme="minorHAnsi" w:hAnsiTheme="minorHAnsi" w:cstheme="minorHAnsi"/>
                          <w:sz w:val="20"/>
                          <w:szCs w:val="20"/>
                        </w:rPr>
                      </w:pPr>
                      <w:r w:rsidRPr="006110B0">
                        <w:rPr>
                          <w:rFonts w:asciiTheme="minorHAnsi" w:hAnsiTheme="minorHAnsi" w:cstheme="minorHAnsi"/>
                          <w:b/>
                          <w:sz w:val="20"/>
                          <w:szCs w:val="20"/>
                        </w:rPr>
                        <w:t>Fine</w:t>
                      </w:r>
                      <w:r w:rsidR="00F017B5" w:rsidRPr="006110B0">
                        <w:rPr>
                          <w:rFonts w:asciiTheme="minorHAnsi" w:hAnsiTheme="minorHAnsi" w:cstheme="minorHAnsi"/>
                          <w:b/>
                          <w:sz w:val="20"/>
                          <w:szCs w:val="20"/>
                        </w:rPr>
                        <w:t xml:space="preserve"> </w:t>
                      </w:r>
                      <w:r w:rsidR="006B7C39" w:rsidRPr="006110B0">
                        <w:rPr>
                          <w:sz w:val="20"/>
                          <w:szCs w:val="20"/>
                        </w:rPr>
                        <w:t xml:space="preserve">Develop the foundations of a handwriting style which is fast, accurate and efficient. </w:t>
                      </w:r>
                      <w:r w:rsidR="00056C5D">
                        <w:rPr>
                          <w:sz w:val="20"/>
                          <w:szCs w:val="20"/>
                        </w:rPr>
                        <w:t>Encourage childre</w:t>
                      </w:r>
                      <w:r w:rsidR="00543AFB">
                        <w:rPr>
                          <w:sz w:val="20"/>
                          <w:szCs w:val="20"/>
                        </w:rPr>
                        <w:t>n to u</w:t>
                      </w:r>
                      <w:r w:rsidR="006B7C39" w:rsidRPr="006110B0">
                        <w:rPr>
                          <w:sz w:val="20"/>
                          <w:szCs w:val="20"/>
                        </w:rPr>
                        <w:t xml:space="preserve">se a comfortable grip, good control forming legible letters and numbers. Begin to use scissors with </w:t>
                      </w:r>
                      <w:r w:rsidR="00543AFB">
                        <w:rPr>
                          <w:sz w:val="20"/>
                          <w:szCs w:val="20"/>
                        </w:rPr>
                        <w:t xml:space="preserve">support. </w:t>
                      </w:r>
                    </w:p>
                    <w:p w14:paraId="062C944F" w14:textId="21C90042" w:rsidR="00F017B5" w:rsidRPr="006110B0" w:rsidRDefault="00F870E1" w:rsidP="006B7C39">
                      <w:pPr>
                        <w:jc w:val="both"/>
                        <w:rPr>
                          <w:rFonts w:asciiTheme="minorHAnsi" w:hAnsiTheme="minorHAnsi" w:cstheme="minorHAnsi"/>
                          <w:sz w:val="20"/>
                          <w:szCs w:val="20"/>
                        </w:rPr>
                      </w:pPr>
                      <w:r w:rsidRPr="006110B0">
                        <w:rPr>
                          <w:rFonts w:asciiTheme="minorHAnsi" w:hAnsiTheme="minorHAnsi" w:cstheme="minorHAnsi"/>
                          <w:b/>
                          <w:sz w:val="20"/>
                          <w:szCs w:val="20"/>
                        </w:rPr>
                        <w:t xml:space="preserve">Gross </w:t>
                      </w:r>
                      <w:r w:rsidR="00156E00">
                        <w:rPr>
                          <w:sz w:val="20"/>
                          <w:szCs w:val="20"/>
                        </w:rPr>
                        <w:t>Begins</w:t>
                      </w:r>
                      <w:r w:rsidR="006B7C39" w:rsidRPr="006110B0">
                        <w:rPr>
                          <w:sz w:val="20"/>
                          <w:szCs w:val="20"/>
                        </w:rPr>
                        <w:t xml:space="preserve"> overall body strength, coordination, balance and agility needed to engage successfully with future physical education sessions and other physical disciplines including dance, gymnastics, sport and swimming. Know and talk about different factors that support their overall health and wellbeing.</w:t>
                      </w:r>
                      <w:r w:rsidR="00156E00">
                        <w:rPr>
                          <w:sz w:val="20"/>
                          <w:szCs w:val="20"/>
                        </w:rPr>
                        <w:t xml:space="preserve"> Such </w:t>
                      </w:r>
                      <w:proofErr w:type="gramStart"/>
                      <w:r w:rsidR="00156E00">
                        <w:rPr>
                          <w:sz w:val="20"/>
                          <w:szCs w:val="20"/>
                        </w:rPr>
                        <w:t>as ,</w:t>
                      </w:r>
                      <w:proofErr w:type="gramEnd"/>
                      <w:r w:rsidR="00156E00">
                        <w:rPr>
                          <w:sz w:val="20"/>
                          <w:szCs w:val="20"/>
                        </w:rPr>
                        <w:t xml:space="preserve"> healthy eating </w:t>
                      </w:r>
                    </w:p>
                    <w:p w14:paraId="6D072C0D" w14:textId="48557FFA" w:rsidR="00B87397" w:rsidRPr="006110B0" w:rsidRDefault="00B87397" w:rsidP="00F870E1">
                      <w:pPr>
                        <w:rPr>
                          <w:rFonts w:asciiTheme="minorHAnsi" w:hAnsiTheme="minorHAnsi" w:cstheme="minorHAnsi"/>
                          <w:sz w:val="20"/>
                          <w:szCs w:val="20"/>
                        </w:rPr>
                      </w:pPr>
                    </w:p>
                    <w:p w14:paraId="48A21919" w14:textId="77777777" w:rsidR="00B87397" w:rsidRPr="006110B0" w:rsidRDefault="00B87397" w:rsidP="003D7E05">
                      <w:pPr>
                        <w:rPr>
                          <w:rFonts w:asciiTheme="minorHAnsi" w:hAnsiTheme="minorHAnsi" w:cstheme="minorHAnsi"/>
                          <w:sz w:val="20"/>
                          <w:szCs w:val="20"/>
                        </w:rPr>
                      </w:pPr>
                    </w:p>
                  </w:txbxContent>
                </v:textbox>
              </v:shape>
            </w:pict>
          </mc:Fallback>
        </mc:AlternateContent>
      </w:r>
      <w:r w:rsidRPr="003F5805">
        <w:rPr>
          <w:rFonts w:ascii="Arial" w:hAnsi="Arial" w:cs="Arial"/>
          <w:noProof/>
          <w:sz w:val="28"/>
          <w:szCs w:val="28"/>
        </w:rPr>
        <mc:AlternateContent>
          <mc:Choice Requires="wps">
            <w:drawing>
              <wp:anchor distT="0" distB="0" distL="114300" distR="114300" simplePos="0" relativeHeight="251657216" behindDoc="0" locked="0" layoutInCell="1" allowOverlap="1" wp14:anchorId="1536DEE1" wp14:editId="21490635">
                <wp:simplePos x="0" y="0"/>
                <wp:positionH relativeFrom="margin">
                  <wp:posOffset>4006215</wp:posOffset>
                </wp:positionH>
                <wp:positionV relativeFrom="paragraph">
                  <wp:posOffset>34290</wp:posOffset>
                </wp:positionV>
                <wp:extent cx="2124075" cy="1676400"/>
                <wp:effectExtent l="0" t="0" r="28575"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76400"/>
                        </a:xfrm>
                        <a:prstGeom prst="rect">
                          <a:avLst/>
                        </a:prstGeom>
                        <a:solidFill>
                          <a:srgbClr val="FFFFFF"/>
                        </a:solidFill>
                        <a:ln w="9525">
                          <a:solidFill>
                            <a:srgbClr val="000000"/>
                          </a:solidFill>
                          <a:miter lim="800000"/>
                          <a:headEnd/>
                          <a:tailEnd/>
                        </a:ln>
                      </wps:spPr>
                      <wps:txbx>
                        <w:txbxContent>
                          <w:p w14:paraId="6A05A809" w14:textId="69C689B7" w:rsidR="00B87397" w:rsidRPr="00EF1EBA" w:rsidRDefault="00B87397" w:rsidP="009B36CB">
                            <w:pPr>
                              <w:jc w:val="both"/>
                              <w:rPr>
                                <w:rFonts w:asciiTheme="minorHAnsi" w:hAnsiTheme="minorHAnsi" w:cstheme="minorHAnsi"/>
                                <w:b/>
                                <w:sz w:val="18"/>
                                <w:szCs w:val="18"/>
                              </w:rPr>
                            </w:pPr>
                            <w:r w:rsidRPr="00EF1EBA">
                              <w:rPr>
                                <w:rFonts w:asciiTheme="minorHAnsi" w:hAnsiTheme="minorHAnsi" w:cstheme="minorHAnsi"/>
                                <w:b/>
                                <w:sz w:val="18"/>
                                <w:szCs w:val="18"/>
                              </w:rPr>
                              <w:t>Communication and Language</w:t>
                            </w:r>
                          </w:p>
                          <w:p w14:paraId="03AB8D0F" w14:textId="0863F2CB" w:rsidR="002D2583" w:rsidRPr="00EF1EBA" w:rsidRDefault="008774AB" w:rsidP="009B36CB">
                            <w:pPr>
                              <w:jc w:val="both"/>
                              <w:rPr>
                                <w:sz w:val="18"/>
                                <w:szCs w:val="18"/>
                              </w:rPr>
                            </w:pPr>
                            <w:r w:rsidRPr="00EF1EBA">
                              <w:rPr>
                                <w:b/>
                                <w:sz w:val="18"/>
                                <w:szCs w:val="18"/>
                              </w:rPr>
                              <w:t>Listening, Attention and Understanding</w:t>
                            </w:r>
                            <w:r w:rsidRPr="00EF1EBA">
                              <w:rPr>
                                <w:sz w:val="18"/>
                                <w:szCs w:val="18"/>
                              </w:rPr>
                              <w:t xml:space="preserve"> </w:t>
                            </w:r>
                            <w:r w:rsidR="00662374" w:rsidRPr="00EF1EBA">
                              <w:rPr>
                                <w:sz w:val="18"/>
                                <w:szCs w:val="18"/>
                              </w:rPr>
                              <w:t>Engage in non-fiction books. Listen to and talk about selected non-fiction to develop a deep familiarity with new knowledge and vocabulary. Engage in story times. Ask and answer questions about books shared in class</w:t>
                            </w:r>
                            <w:r w:rsidR="006005B7">
                              <w:rPr>
                                <w:sz w:val="18"/>
                                <w:szCs w:val="18"/>
                              </w:rPr>
                              <w:t xml:space="preserve"> or in a small group. </w:t>
                            </w:r>
                          </w:p>
                          <w:p w14:paraId="72A3D3EC" w14:textId="22DBF1BF" w:rsidR="00B87397" w:rsidRPr="00EF1EBA" w:rsidRDefault="008774AB" w:rsidP="009B36CB">
                            <w:pPr>
                              <w:jc w:val="both"/>
                              <w:rPr>
                                <w:rFonts w:asciiTheme="minorHAnsi" w:hAnsiTheme="minorHAnsi" w:cstheme="minorHAnsi"/>
                                <w:sz w:val="18"/>
                                <w:szCs w:val="18"/>
                              </w:rPr>
                            </w:pPr>
                            <w:r w:rsidRPr="00EF1EBA">
                              <w:rPr>
                                <w:b/>
                                <w:sz w:val="18"/>
                                <w:szCs w:val="18"/>
                              </w:rPr>
                              <w:t xml:space="preserve">Speaking </w:t>
                            </w:r>
                            <w:r w:rsidR="00662374" w:rsidRPr="00EF1EBA">
                              <w:rPr>
                                <w:sz w:val="18"/>
                                <w:szCs w:val="18"/>
                              </w:rPr>
                              <w:t>Describe events in some detail using full sentences and starting to use new vocabulary.</w:t>
                            </w:r>
                          </w:p>
                          <w:p w14:paraId="0D0B940D" w14:textId="77777777" w:rsidR="00B87397" w:rsidRPr="00EF1EBA" w:rsidRDefault="00B87397" w:rsidP="009B36CB">
                            <w:pPr>
                              <w:jc w:val="both"/>
                              <w:rPr>
                                <w:rFonts w:asciiTheme="minorHAnsi" w:hAnsiTheme="minorHAnsi" w:cstheme="minorHAnsi"/>
                                <w:sz w:val="18"/>
                                <w:szCs w:val="18"/>
                              </w:rPr>
                            </w:pPr>
                          </w:p>
                          <w:p w14:paraId="0E27B00A" w14:textId="77777777" w:rsidR="00B87397" w:rsidRPr="00EF1EBA" w:rsidRDefault="00B87397" w:rsidP="009B36CB">
                            <w:pPr>
                              <w:jc w:val="both"/>
                              <w:rPr>
                                <w:rFonts w:asciiTheme="minorHAnsi" w:hAnsiTheme="minorHAnsi" w:cstheme="minorHAnsi"/>
                                <w:sz w:val="18"/>
                                <w:szCs w:val="18"/>
                              </w:rPr>
                            </w:pPr>
                          </w:p>
                          <w:p w14:paraId="60061E4C" w14:textId="77777777" w:rsidR="00B87397" w:rsidRPr="00EF1EBA" w:rsidRDefault="00B87397" w:rsidP="009B36CB">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6DEE1" id="Text Box 8" o:spid="_x0000_s1034" type="#_x0000_t202" style="position:absolute;margin-left:315.45pt;margin-top:2.7pt;width:167.25pt;height:1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">
                <v:textbox>
                  <w:txbxContent>
                    <w:p w14:paraId="6A05A809" w14:textId="69C689B7" w:rsidR="00B87397" w:rsidRPr="00EF1EBA" w:rsidRDefault="00B87397" w:rsidP="009B36CB">
                      <w:pPr>
                        <w:jc w:val="both"/>
                        <w:rPr>
                          <w:rFonts w:asciiTheme="minorHAnsi" w:hAnsiTheme="minorHAnsi" w:cstheme="minorHAnsi"/>
                          <w:b/>
                          <w:sz w:val="18"/>
                          <w:szCs w:val="18"/>
                        </w:rPr>
                      </w:pPr>
                      <w:r w:rsidRPr="00EF1EBA">
                        <w:rPr>
                          <w:rFonts w:asciiTheme="minorHAnsi" w:hAnsiTheme="minorHAnsi" w:cstheme="minorHAnsi"/>
                          <w:b/>
                          <w:sz w:val="18"/>
                          <w:szCs w:val="18"/>
                        </w:rPr>
                        <w:t>Communication and Language</w:t>
                      </w:r>
                    </w:p>
                    <w:p w14:paraId="03AB8D0F" w14:textId="0863F2CB" w:rsidR="002D2583" w:rsidRPr="00EF1EBA" w:rsidRDefault="008774AB" w:rsidP="009B36CB">
                      <w:pPr>
                        <w:jc w:val="both"/>
                        <w:rPr>
                          <w:sz w:val="18"/>
                          <w:szCs w:val="18"/>
                        </w:rPr>
                      </w:pPr>
                      <w:r w:rsidRPr="00EF1EBA">
                        <w:rPr>
                          <w:b/>
                          <w:sz w:val="18"/>
                          <w:szCs w:val="18"/>
                        </w:rPr>
                        <w:t>Listening, Attention and Understanding</w:t>
                      </w:r>
                      <w:r w:rsidRPr="00EF1EBA">
                        <w:rPr>
                          <w:sz w:val="18"/>
                          <w:szCs w:val="18"/>
                        </w:rPr>
                        <w:t xml:space="preserve"> </w:t>
                      </w:r>
                      <w:r w:rsidR="00662374" w:rsidRPr="00EF1EBA">
                        <w:rPr>
                          <w:sz w:val="18"/>
                          <w:szCs w:val="18"/>
                        </w:rPr>
                        <w:t>Engage in non-fiction books. Listen to and talk about selected non-fiction to develop a deep familiarity with new knowledge and vocabulary. Engage in story times. Ask and answer questions about books shared in class</w:t>
                      </w:r>
                      <w:r w:rsidR="006005B7">
                        <w:rPr>
                          <w:sz w:val="18"/>
                          <w:szCs w:val="18"/>
                        </w:rPr>
                        <w:t xml:space="preserve"> or in a small group. </w:t>
                      </w:r>
                    </w:p>
                    <w:p w14:paraId="72A3D3EC" w14:textId="22DBF1BF" w:rsidR="00B87397" w:rsidRPr="00EF1EBA" w:rsidRDefault="008774AB" w:rsidP="009B36CB">
                      <w:pPr>
                        <w:jc w:val="both"/>
                        <w:rPr>
                          <w:rFonts w:asciiTheme="minorHAnsi" w:hAnsiTheme="minorHAnsi" w:cstheme="minorHAnsi"/>
                          <w:sz w:val="18"/>
                          <w:szCs w:val="18"/>
                        </w:rPr>
                      </w:pPr>
                      <w:r w:rsidRPr="00EF1EBA">
                        <w:rPr>
                          <w:b/>
                          <w:sz w:val="18"/>
                          <w:szCs w:val="18"/>
                        </w:rPr>
                        <w:t xml:space="preserve">Speaking </w:t>
                      </w:r>
                      <w:r w:rsidR="00662374" w:rsidRPr="00EF1EBA">
                        <w:rPr>
                          <w:sz w:val="18"/>
                          <w:szCs w:val="18"/>
                        </w:rPr>
                        <w:t>Describe events in some detail using full sentences and starting to use new vocabulary.</w:t>
                      </w:r>
                    </w:p>
                    <w:p w14:paraId="0D0B940D" w14:textId="77777777" w:rsidR="00B87397" w:rsidRPr="00EF1EBA" w:rsidRDefault="00B87397" w:rsidP="009B36CB">
                      <w:pPr>
                        <w:jc w:val="both"/>
                        <w:rPr>
                          <w:rFonts w:asciiTheme="minorHAnsi" w:hAnsiTheme="minorHAnsi" w:cstheme="minorHAnsi"/>
                          <w:sz w:val="18"/>
                          <w:szCs w:val="18"/>
                        </w:rPr>
                      </w:pPr>
                    </w:p>
                    <w:p w14:paraId="0E27B00A" w14:textId="77777777" w:rsidR="00B87397" w:rsidRPr="00EF1EBA" w:rsidRDefault="00B87397" w:rsidP="009B36CB">
                      <w:pPr>
                        <w:jc w:val="both"/>
                        <w:rPr>
                          <w:rFonts w:asciiTheme="minorHAnsi" w:hAnsiTheme="minorHAnsi" w:cstheme="minorHAnsi"/>
                          <w:sz w:val="18"/>
                          <w:szCs w:val="18"/>
                        </w:rPr>
                      </w:pPr>
                    </w:p>
                    <w:p w14:paraId="60061E4C" w14:textId="77777777" w:rsidR="00B87397" w:rsidRPr="00EF1EBA" w:rsidRDefault="00B87397" w:rsidP="009B36CB">
                      <w:pPr>
                        <w:jc w:val="both"/>
                        <w:rPr>
                          <w:rFonts w:asciiTheme="minorHAnsi" w:hAnsiTheme="minorHAnsi" w:cstheme="minorHAnsi"/>
                          <w:sz w:val="18"/>
                          <w:szCs w:val="18"/>
                        </w:rPr>
                      </w:pPr>
                    </w:p>
                  </w:txbxContent>
                </v:textbox>
                <w10:wrap anchorx="margin"/>
              </v:shape>
            </w:pict>
          </mc:Fallback>
        </mc:AlternateContent>
      </w:r>
    </w:p>
    <w:p w14:paraId="0C5C787C" w14:textId="60377F67" w:rsidR="00513C5D" w:rsidRPr="00513C5D" w:rsidRDefault="00513C5D" w:rsidP="00513C5D">
      <w:pPr>
        <w:rPr>
          <w:rFonts w:ascii="Arial" w:hAnsi="Arial" w:cs="Arial"/>
          <w:sz w:val="28"/>
          <w:szCs w:val="28"/>
        </w:rPr>
      </w:pPr>
    </w:p>
    <w:p w14:paraId="48F2365A" w14:textId="65C50C61" w:rsidR="00513C5D" w:rsidRDefault="00513C5D" w:rsidP="00513C5D">
      <w:pPr>
        <w:rPr>
          <w:rFonts w:ascii="Arial" w:hAnsi="Arial" w:cs="Arial"/>
          <w:sz w:val="28"/>
          <w:szCs w:val="28"/>
        </w:rPr>
      </w:pPr>
    </w:p>
    <w:p w14:paraId="1A4C52C5" w14:textId="752922DB" w:rsidR="0055231A" w:rsidRPr="00513C5D" w:rsidRDefault="00513C5D" w:rsidP="00513C5D">
      <w:pPr>
        <w:tabs>
          <w:tab w:val="left" w:pos="11918"/>
        </w:tabs>
        <w:rPr>
          <w:rFonts w:ascii="Arial" w:hAnsi="Arial" w:cs="Arial"/>
          <w:sz w:val="28"/>
          <w:szCs w:val="28"/>
        </w:rPr>
      </w:pPr>
      <w:r>
        <w:rPr>
          <w:rFonts w:ascii="Arial" w:hAnsi="Arial" w:cs="Arial"/>
          <w:sz w:val="28"/>
          <w:szCs w:val="28"/>
        </w:rPr>
        <w:tab/>
      </w:r>
    </w:p>
    <w:sectPr w:rsidR="0055231A" w:rsidRPr="00513C5D" w:rsidSect="00F03F9B">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uffy-TTF">
    <w:altName w:val="MS UI Gothic"/>
    <w:charset w:val="00"/>
    <w:family w:val="swiss"/>
    <w:pitch w:val="variable"/>
    <w:sig w:usb0="8000000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BPreplay">
    <w:altName w:val="Arial"/>
    <w:panose1 w:val="00000000000000000000"/>
    <w:charset w:val="00"/>
    <w:family w:val="modern"/>
    <w:notTrueType/>
    <w:pitch w:val="variable"/>
    <w:sig w:usb0="00000001" w:usb1="0000004A" w:usb2="00000000" w:usb3="00000000" w:csb0="00000009"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276"/>
    <w:multiLevelType w:val="hybridMultilevel"/>
    <w:tmpl w:val="DCB8319C"/>
    <w:lvl w:ilvl="0" w:tplc="BAB073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1F57"/>
    <w:multiLevelType w:val="hybridMultilevel"/>
    <w:tmpl w:val="2B8E675C"/>
    <w:lvl w:ilvl="0" w:tplc="133C69E6">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10AE63B4"/>
    <w:lvl w:ilvl="0" w:tplc="1D0CA788">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003"/>
    <w:multiLevelType w:val="hybridMultilevel"/>
    <w:tmpl w:val="75108538"/>
    <w:lvl w:ilvl="0" w:tplc="19F07992">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2DE6"/>
    <w:multiLevelType w:val="hybridMultilevel"/>
    <w:tmpl w:val="F804352C"/>
    <w:lvl w:ilvl="0" w:tplc="2706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CD6"/>
    <w:multiLevelType w:val="hybridMultilevel"/>
    <w:tmpl w:val="CD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B39"/>
    <w:multiLevelType w:val="multilevel"/>
    <w:tmpl w:val="193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90F"/>
    <w:multiLevelType w:val="hybridMultilevel"/>
    <w:tmpl w:val="E138DC1C"/>
    <w:lvl w:ilvl="0" w:tplc="2B72FAF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65E83"/>
    <w:multiLevelType w:val="hybridMultilevel"/>
    <w:tmpl w:val="A406EF54"/>
    <w:lvl w:ilvl="0" w:tplc="E7F0A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0907"/>
    <w:multiLevelType w:val="hybridMultilevel"/>
    <w:tmpl w:val="44E44C4C"/>
    <w:lvl w:ilvl="0" w:tplc="F5321CF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01B"/>
    <w:multiLevelType w:val="hybridMultilevel"/>
    <w:tmpl w:val="FFD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4DDC"/>
    <w:multiLevelType w:val="hybridMultilevel"/>
    <w:tmpl w:val="2D5ECF92"/>
    <w:lvl w:ilvl="0" w:tplc="DA987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B03DE"/>
    <w:multiLevelType w:val="hybridMultilevel"/>
    <w:tmpl w:val="F44A435C"/>
    <w:lvl w:ilvl="0" w:tplc="225476DA">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458"/>
    <w:multiLevelType w:val="hybridMultilevel"/>
    <w:tmpl w:val="FA1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74A"/>
    <w:multiLevelType w:val="hybridMultilevel"/>
    <w:tmpl w:val="83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F5E"/>
    <w:multiLevelType w:val="hybridMultilevel"/>
    <w:tmpl w:val="6C6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7336828">
    <w:abstractNumId w:val="2"/>
  </w:num>
  <w:num w:numId="2" w16cid:durableId="181751521">
    <w:abstractNumId w:val="6"/>
  </w:num>
  <w:num w:numId="3" w16cid:durableId="465927009">
    <w:abstractNumId w:val="4"/>
  </w:num>
  <w:num w:numId="4" w16cid:durableId="1154839770">
    <w:abstractNumId w:val="3"/>
  </w:num>
  <w:num w:numId="5" w16cid:durableId="941884987">
    <w:abstractNumId w:val="8"/>
  </w:num>
  <w:num w:numId="6" w16cid:durableId="1160390639">
    <w:abstractNumId w:val="11"/>
  </w:num>
  <w:num w:numId="7" w16cid:durableId="1910992824">
    <w:abstractNumId w:val="7"/>
  </w:num>
  <w:num w:numId="8" w16cid:durableId="1783380138">
    <w:abstractNumId w:val="0"/>
  </w:num>
  <w:num w:numId="9" w16cid:durableId="655258158">
    <w:abstractNumId w:val="1"/>
  </w:num>
  <w:num w:numId="10" w16cid:durableId="1842116552">
    <w:abstractNumId w:val="12"/>
  </w:num>
  <w:num w:numId="11" w16cid:durableId="281348450">
    <w:abstractNumId w:val="14"/>
  </w:num>
  <w:num w:numId="12" w16cid:durableId="320500416">
    <w:abstractNumId w:val="9"/>
  </w:num>
  <w:num w:numId="13" w16cid:durableId="974061761">
    <w:abstractNumId w:val="2"/>
  </w:num>
  <w:num w:numId="14" w16cid:durableId="1527602442">
    <w:abstractNumId w:val="10"/>
  </w:num>
  <w:num w:numId="15" w16cid:durableId="1615331351">
    <w:abstractNumId w:val="15"/>
  </w:num>
  <w:num w:numId="16" w16cid:durableId="1271007875">
    <w:abstractNumId w:val="2"/>
  </w:num>
  <w:num w:numId="17" w16cid:durableId="1954939210">
    <w:abstractNumId w:val="5"/>
  </w:num>
  <w:num w:numId="18" w16cid:durableId="379867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1A"/>
    <w:rsid w:val="00003284"/>
    <w:rsid w:val="0001191A"/>
    <w:rsid w:val="00014F6B"/>
    <w:rsid w:val="000332E5"/>
    <w:rsid w:val="00056C5D"/>
    <w:rsid w:val="00087274"/>
    <w:rsid w:val="00093DEE"/>
    <w:rsid w:val="0009683C"/>
    <w:rsid w:val="000E6B77"/>
    <w:rsid w:val="000E6F95"/>
    <w:rsid w:val="001219BD"/>
    <w:rsid w:val="001261CA"/>
    <w:rsid w:val="00134C57"/>
    <w:rsid w:val="0015018F"/>
    <w:rsid w:val="00156185"/>
    <w:rsid w:val="00156E00"/>
    <w:rsid w:val="001623C6"/>
    <w:rsid w:val="00162EF7"/>
    <w:rsid w:val="00176C79"/>
    <w:rsid w:val="0018098B"/>
    <w:rsid w:val="001824F4"/>
    <w:rsid w:val="001856B5"/>
    <w:rsid w:val="00190483"/>
    <w:rsid w:val="00192078"/>
    <w:rsid w:val="00192C3F"/>
    <w:rsid w:val="00194E44"/>
    <w:rsid w:val="00196F00"/>
    <w:rsid w:val="001A23D8"/>
    <w:rsid w:val="001A4331"/>
    <w:rsid w:val="001D6FB2"/>
    <w:rsid w:val="001E0062"/>
    <w:rsid w:val="001E1558"/>
    <w:rsid w:val="001E5FC9"/>
    <w:rsid w:val="0020305A"/>
    <w:rsid w:val="002252CA"/>
    <w:rsid w:val="0023691C"/>
    <w:rsid w:val="002555AB"/>
    <w:rsid w:val="00255982"/>
    <w:rsid w:val="00256282"/>
    <w:rsid w:val="00270E11"/>
    <w:rsid w:val="0029170C"/>
    <w:rsid w:val="0029237B"/>
    <w:rsid w:val="002B0945"/>
    <w:rsid w:val="002C53DF"/>
    <w:rsid w:val="002C7651"/>
    <w:rsid w:val="002D2583"/>
    <w:rsid w:val="002E7940"/>
    <w:rsid w:val="002F203A"/>
    <w:rsid w:val="002F3321"/>
    <w:rsid w:val="00300821"/>
    <w:rsid w:val="00305423"/>
    <w:rsid w:val="00317D2F"/>
    <w:rsid w:val="00327AE0"/>
    <w:rsid w:val="00333DD2"/>
    <w:rsid w:val="00334952"/>
    <w:rsid w:val="00357AB3"/>
    <w:rsid w:val="00360A79"/>
    <w:rsid w:val="00367D32"/>
    <w:rsid w:val="00372BF1"/>
    <w:rsid w:val="0037676B"/>
    <w:rsid w:val="00381E84"/>
    <w:rsid w:val="00393F66"/>
    <w:rsid w:val="003941E1"/>
    <w:rsid w:val="003962CB"/>
    <w:rsid w:val="00397828"/>
    <w:rsid w:val="003A71B5"/>
    <w:rsid w:val="003C63EE"/>
    <w:rsid w:val="003D0080"/>
    <w:rsid w:val="003D7E05"/>
    <w:rsid w:val="003E08F0"/>
    <w:rsid w:val="003E1245"/>
    <w:rsid w:val="003E1D14"/>
    <w:rsid w:val="003E5F9D"/>
    <w:rsid w:val="003F5805"/>
    <w:rsid w:val="00402EAD"/>
    <w:rsid w:val="0040592C"/>
    <w:rsid w:val="00407D61"/>
    <w:rsid w:val="00411FA4"/>
    <w:rsid w:val="004147D5"/>
    <w:rsid w:val="00416B62"/>
    <w:rsid w:val="004333C2"/>
    <w:rsid w:val="00442DEE"/>
    <w:rsid w:val="00454EC7"/>
    <w:rsid w:val="00454FB1"/>
    <w:rsid w:val="00481A13"/>
    <w:rsid w:val="004921E7"/>
    <w:rsid w:val="0049525E"/>
    <w:rsid w:val="00497D0A"/>
    <w:rsid w:val="00497FA2"/>
    <w:rsid w:val="004A073D"/>
    <w:rsid w:val="004A0B8C"/>
    <w:rsid w:val="004B3C3F"/>
    <w:rsid w:val="004B64C0"/>
    <w:rsid w:val="004D062B"/>
    <w:rsid w:val="004E6807"/>
    <w:rsid w:val="004F0D4B"/>
    <w:rsid w:val="004F151B"/>
    <w:rsid w:val="004F558D"/>
    <w:rsid w:val="00513C5D"/>
    <w:rsid w:val="005223BF"/>
    <w:rsid w:val="00524651"/>
    <w:rsid w:val="005271B4"/>
    <w:rsid w:val="0053785C"/>
    <w:rsid w:val="00543AFB"/>
    <w:rsid w:val="00550F67"/>
    <w:rsid w:val="0055231A"/>
    <w:rsid w:val="005650F3"/>
    <w:rsid w:val="00573369"/>
    <w:rsid w:val="0057628F"/>
    <w:rsid w:val="00582CA2"/>
    <w:rsid w:val="005A5D07"/>
    <w:rsid w:val="005B1E0E"/>
    <w:rsid w:val="005B4C95"/>
    <w:rsid w:val="005C5893"/>
    <w:rsid w:val="005C7056"/>
    <w:rsid w:val="005D0CF1"/>
    <w:rsid w:val="005D2C31"/>
    <w:rsid w:val="005D2C32"/>
    <w:rsid w:val="005E32BF"/>
    <w:rsid w:val="005F0E29"/>
    <w:rsid w:val="005F50B1"/>
    <w:rsid w:val="006005B7"/>
    <w:rsid w:val="006033FE"/>
    <w:rsid w:val="006061EF"/>
    <w:rsid w:val="00606D74"/>
    <w:rsid w:val="006110B0"/>
    <w:rsid w:val="00611B3F"/>
    <w:rsid w:val="00620270"/>
    <w:rsid w:val="00623904"/>
    <w:rsid w:val="00633CFD"/>
    <w:rsid w:val="00640F41"/>
    <w:rsid w:val="00650169"/>
    <w:rsid w:val="0065280E"/>
    <w:rsid w:val="006553BB"/>
    <w:rsid w:val="00662374"/>
    <w:rsid w:val="00690009"/>
    <w:rsid w:val="006A56FD"/>
    <w:rsid w:val="006A652C"/>
    <w:rsid w:val="006B04D1"/>
    <w:rsid w:val="006B7C39"/>
    <w:rsid w:val="006D04C4"/>
    <w:rsid w:val="006D3E03"/>
    <w:rsid w:val="006D633F"/>
    <w:rsid w:val="006E207A"/>
    <w:rsid w:val="006E2DCB"/>
    <w:rsid w:val="006E7DD7"/>
    <w:rsid w:val="006F2CAE"/>
    <w:rsid w:val="00706E39"/>
    <w:rsid w:val="00706F2C"/>
    <w:rsid w:val="00710B81"/>
    <w:rsid w:val="00731A12"/>
    <w:rsid w:val="00732738"/>
    <w:rsid w:val="007356FC"/>
    <w:rsid w:val="00743043"/>
    <w:rsid w:val="007735C1"/>
    <w:rsid w:val="00777F1B"/>
    <w:rsid w:val="0079148E"/>
    <w:rsid w:val="00793C43"/>
    <w:rsid w:val="00793D95"/>
    <w:rsid w:val="007A38DF"/>
    <w:rsid w:val="007C1129"/>
    <w:rsid w:val="007C4D8E"/>
    <w:rsid w:val="007C6A7E"/>
    <w:rsid w:val="007E149D"/>
    <w:rsid w:val="007F728B"/>
    <w:rsid w:val="00805B39"/>
    <w:rsid w:val="00834A89"/>
    <w:rsid w:val="00843018"/>
    <w:rsid w:val="0084707E"/>
    <w:rsid w:val="00852194"/>
    <w:rsid w:val="008569AC"/>
    <w:rsid w:val="00857DAD"/>
    <w:rsid w:val="00862343"/>
    <w:rsid w:val="008627F7"/>
    <w:rsid w:val="008649D1"/>
    <w:rsid w:val="008726F7"/>
    <w:rsid w:val="008774AB"/>
    <w:rsid w:val="008909AF"/>
    <w:rsid w:val="0089316C"/>
    <w:rsid w:val="00894CCA"/>
    <w:rsid w:val="008A1201"/>
    <w:rsid w:val="00906201"/>
    <w:rsid w:val="00907876"/>
    <w:rsid w:val="00912E73"/>
    <w:rsid w:val="0092294E"/>
    <w:rsid w:val="00933189"/>
    <w:rsid w:val="00935C7C"/>
    <w:rsid w:val="009374E8"/>
    <w:rsid w:val="00940BE0"/>
    <w:rsid w:val="009576FE"/>
    <w:rsid w:val="009607FF"/>
    <w:rsid w:val="009632E4"/>
    <w:rsid w:val="00982755"/>
    <w:rsid w:val="00996B71"/>
    <w:rsid w:val="00997CBC"/>
    <w:rsid w:val="009A5897"/>
    <w:rsid w:val="009A5D95"/>
    <w:rsid w:val="009B36CB"/>
    <w:rsid w:val="009B3C89"/>
    <w:rsid w:val="009D5BDC"/>
    <w:rsid w:val="009E2F6C"/>
    <w:rsid w:val="009F4162"/>
    <w:rsid w:val="00A018CE"/>
    <w:rsid w:val="00A22996"/>
    <w:rsid w:val="00A425D8"/>
    <w:rsid w:val="00A50172"/>
    <w:rsid w:val="00A5396A"/>
    <w:rsid w:val="00A63B19"/>
    <w:rsid w:val="00A6634B"/>
    <w:rsid w:val="00A71044"/>
    <w:rsid w:val="00A77639"/>
    <w:rsid w:val="00A913EE"/>
    <w:rsid w:val="00A92968"/>
    <w:rsid w:val="00A94E42"/>
    <w:rsid w:val="00AA661F"/>
    <w:rsid w:val="00AB0356"/>
    <w:rsid w:val="00AC56B4"/>
    <w:rsid w:val="00AD160F"/>
    <w:rsid w:val="00AD46CF"/>
    <w:rsid w:val="00AE702E"/>
    <w:rsid w:val="00B01803"/>
    <w:rsid w:val="00B121A7"/>
    <w:rsid w:val="00B144EF"/>
    <w:rsid w:val="00B16836"/>
    <w:rsid w:val="00B25229"/>
    <w:rsid w:val="00B332E9"/>
    <w:rsid w:val="00B40498"/>
    <w:rsid w:val="00B54EB8"/>
    <w:rsid w:val="00B6059C"/>
    <w:rsid w:val="00B8440C"/>
    <w:rsid w:val="00B861BD"/>
    <w:rsid w:val="00B87397"/>
    <w:rsid w:val="00B94D82"/>
    <w:rsid w:val="00BB5330"/>
    <w:rsid w:val="00BC4C74"/>
    <w:rsid w:val="00BD328B"/>
    <w:rsid w:val="00BD3B3D"/>
    <w:rsid w:val="00BE2C09"/>
    <w:rsid w:val="00BE3B01"/>
    <w:rsid w:val="00BF2E3F"/>
    <w:rsid w:val="00BF478D"/>
    <w:rsid w:val="00C04AF6"/>
    <w:rsid w:val="00C06264"/>
    <w:rsid w:val="00C11BC1"/>
    <w:rsid w:val="00C17663"/>
    <w:rsid w:val="00C417CC"/>
    <w:rsid w:val="00C46A9F"/>
    <w:rsid w:val="00C46FEC"/>
    <w:rsid w:val="00C524C1"/>
    <w:rsid w:val="00C75985"/>
    <w:rsid w:val="00C81861"/>
    <w:rsid w:val="00C87249"/>
    <w:rsid w:val="00C960EE"/>
    <w:rsid w:val="00CA0E33"/>
    <w:rsid w:val="00CA6EE9"/>
    <w:rsid w:val="00CC15C5"/>
    <w:rsid w:val="00CC2115"/>
    <w:rsid w:val="00CD62C2"/>
    <w:rsid w:val="00D2079A"/>
    <w:rsid w:val="00D25F0A"/>
    <w:rsid w:val="00D31E87"/>
    <w:rsid w:val="00D5501A"/>
    <w:rsid w:val="00D57D02"/>
    <w:rsid w:val="00D614D9"/>
    <w:rsid w:val="00D74635"/>
    <w:rsid w:val="00D81218"/>
    <w:rsid w:val="00D82F55"/>
    <w:rsid w:val="00D86E77"/>
    <w:rsid w:val="00DA7EA7"/>
    <w:rsid w:val="00DB19AB"/>
    <w:rsid w:val="00DB5332"/>
    <w:rsid w:val="00DF2E5F"/>
    <w:rsid w:val="00DF6742"/>
    <w:rsid w:val="00E004BB"/>
    <w:rsid w:val="00E00997"/>
    <w:rsid w:val="00E053D4"/>
    <w:rsid w:val="00E66A3B"/>
    <w:rsid w:val="00E71AD0"/>
    <w:rsid w:val="00E75CC8"/>
    <w:rsid w:val="00E84BE5"/>
    <w:rsid w:val="00E912C8"/>
    <w:rsid w:val="00E93CE8"/>
    <w:rsid w:val="00E942CD"/>
    <w:rsid w:val="00E95C15"/>
    <w:rsid w:val="00E96E9C"/>
    <w:rsid w:val="00EA222D"/>
    <w:rsid w:val="00EB1016"/>
    <w:rsid w:val="00EB39AF"/>
    <w:rsid w:val="00EB577D"/>
    <w:rsid w:val="00EC71C2"/>
    <w:rsid w:val="00EC799F"/>
    <w:rsid w:val="00EF1EBA"/>
    <w:rsid w:val="00EF25C2"/>
    <w:rsid w:val="00F017B5"/>
    <w:rsid w:val="00F021EF"/>
    <w:rsid w:val="00F03F9B"/>
    <w:rsid w:val="00F05E18"/>
    <w:rsid w:val="00F07246"/>
    <w:rsid w:val="00F15BA5"/>
    <w:rsid w:val="00F20B9C"/>
    <w:rsid w:val="00F32E5E"/>
    <w:rsid w:val="00F3416B"/>
    <w:rsid w:val="00F3550A"/>
    <w:rsid w:val="00F377C0"/>
    <w:rsid w:val="00F42B18"/>
    <w:rsid w:val="00F56332"/>
    <w:rsid w:val="00F74A2F"/>
    <w:rsid w:val="00F85A99"/>
    <w:rsid w:val="00F86787"/>
    <w:rsid w:val="00F870E1"/>
    <w:rsid w:val="00F906D9"/>
    <w:rsid w:val="00F909A2"/>
    <w:rsid w:val="00F934D3"/>
    <w:rsid w:val="00F95D1A"/>
    <w:rsid w:val="00F96C51"/>
    <w:rsid w:val="00F97BCB"/>
    <w:rsid w:val="00FA77DF"/>
    <w:rsid w:val="00FD2BFE"/>
    <w:rsid w:val="00FD2C8D"/>
    <w:rsid w:val="00FE1D6D"/>
    <w:rsid w:val="00FE4E96"/>
    <w:rsid w:val="00FF2010"/>
    <w:rsid w:val="00FF3D20"/>
    <w:rsid w:val="00FF7055"/>
    <w:rsid w:val="25982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199"/>
  <w15:chartTrackingRefBased/>
  <w15:docId w15:val="{1368ADF2-E079-4505-BCD2-959B6B0E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4059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link w:val="ListParagraphChar"/>
    <w:uiPriority w:val="34"/>
    <w:qFormat/>
    <w:rsid w:val="006D633F"/>
    <w:pPr>
      <w:numPr>
        <w:numId w:val="1"/>
      </w:numPr>
      <w:suppressAutoHyphens/>
      <w:autoSpaceDE w:val="0"/>
      <w:autoSpaceDN w:val="0"/>
      <w:adjustRightInd w:val="0"/>
      <w:spacing w:after="160" w:line="276" w:lineRule="auto"/>
      <w:jc w:val="center"/>
      <w:textAlignment w:val="center"/>
    </w:pPr>
    <w:rPr>
      <w:rFonts w:ascii="Tuffy-TTF" w:eastAsia="Calibri" w:hAnsi="Tuffy-TTF" w:cs="Twinkl"/>
      <w:color w:val="1C1C1C"/>
      <w:sz w:val="40"/>
      <w:szCs w:val="26"/>
    </w:rPr>
  </w:style>
  <w:style w:type="paragraph" w:customStyle="1" w:styleId="Bullets-Twinkl">
    <w:name w:val="Bullets - Twinkl"/>
    <w:basedOn w:val="ListParagraph"/>
    <w:link w:val="Bullets-TwinklChar"/>
    <w:qFormat/>
    <w:rsid w:val="006D633F"/>
    <w:pPr>
      <w:spacing w:after="60" w:line="180" w:lineRule="atLeast"/>
      <w:jc w:val="left"/>
    </w:pPr>
    <w:rPr>
      <w:rFonts w:ascii="Roboto" w:hAnsi="Roboto"/>
      <w:bCs/>
      <w:sz w:val="18"/>
    </w:rPr>
  </w:style>
  <w:style w:type="character" w:customStyle="1" w:styleId="Bullets-TwinklChar">
    <w:name w:val="Bullets - Twinkl Char"/>
    <w:link w:val="Bullets-Twinkl"/>
    <w:rsid w:val="006D633F"/>
    <w:rPr>
      <w:rFonts w:ascii="Roboto" w:eastAsia="Calibri" w:hAnsi="Roboto" w:cs="Twinkl"/>
      <w:bCs/>
      <w:color w:val="1C1C1C"/>
      <w:sz w:val="18"/>
      <w:szCs w:val="26"/>
      <w:lang w:val="en-GB" w:eastAsia="en-GB"/>
    </w:rPr>
  </w:style>
  <w:style w:type="paragraph" w:styleId="NormalWeb">
    <w:name w:val="Normal (Web)"/>
    <w:basedOn w:val="Normal"/>
    <w:uiPriority w:val="99"/>
    <w:unhideWhenUsed/>
    <w:rsid w:val="00B144EF"/>
    <w:pPr>
      <w:spacing w:before="100" w:beforeAutospacing="1" w:after="100" w:afterAutospacing="1"/>
    </w:pPr>
  </w:style>
  <w:style w:type="character" w:styleId="Hyperlink">
    <w:name w:val="Hyperlink"/>
    <w:uiPriority w:val="99"/>
    <w:unhideWhenUsed/>
    <w:rsid w:val="00B144EF"/>
    <w:rPr>
      <w:color w:val="23A7F9"/>
      <w:u w:val="single"/>
    </w:rPr>
  </w:style>
  <w:style w:type="character" w:customStyle="1" w:styleId="ListParagraphChar">
    <w:name w:val="List Paragraph Char"/>
    <w:aliases w:val="Indented Bullets - Twinkl Char,Lesson Plan Char"/>
    <w:link w:val="ListParagraph"/>
    <w:uiPriority w:val="34"/>
    <w:rsid w:val="00743043"/>
    <w:rPr>
      <w:rFonts w:ascii="Tuffy-TTF" w:eastAsia="Calibri" w:hAnsi="Tuffy-TTF" w:cs="Twinkl"/>
      <w:color w:val="1C1C1C"/>
      <w:sz w:val="40"/>
      <w:szCs w:val="26"/>
      <w:lang w:eastAsia="en-GB"/>
    </w:rPr>
  </w:style>
  <w:style w:type="character" w:customStyle="1" w:styleId="Heading1Char">
    <w:name w:val="Heading 1 Char"/>
    <w:basedOn w:val="DefaultParagraphFont"/>
    <w:link w:val="Heading1"/>
    <w:uiPriority w:val="9"/>
    <w:rsid w:val="0040592C"/>
    <w:rPr>
      <w:b/>
      <w:bCs/>
      <w:kern w:val="36"/>
      <w:sz w:val="48"/>
      <w:szCs w:val="48"/>
      <w:lang w:eastAsia="en-GB"/>
    </w:rPr>
  </w:style>
  <w:style w:type="character" w:customStyle="1" w:styleId="by">
    <w:name w:val="by"/>
    <w:basedOn w:val="DefaultParagraphFont"/>
    <w:rsid w:val="0040592C"/>
  </w:style>
  <w:style w:type="character" w:customStyle="1" w:styleId="authorname">
    <w:name w:val="authorname"/>
    <w:basedOn w:val="DefaultParagraphFont"/>
    <w:rsid w:val="0040592C"/>
  </w:style>
  <w:style w:type="paragraph" w:styleId="BalloonText">
    <w:name w:val="Balloon Text"/>
    <w:basedOn w:val="Normal"/>
    <w:link w:val="BalloonTextChar"/>
    <w:rsid w:val="00F86787"/>
    <w:rPr>
      <w:rFonts w:ascii="Segoe UI" w:hAnsi="Segoe UI" w:cs="Segoe UI"/>
      <w:sz w:val="18"/>
      <w:szCs w:val="18"/>
    </w:rPr>
  </w:style>
  <w:style w:type="character" w:customStyle="1" w:styleId="BalloonTextChar">
    <w:name w:val="Balloon Text Char"/>
    <w:basedOn w:val="DefaultParagraphFont"/>
    <w:link w:val="BalloonText"/>
    <w:rsid w:val="00F86787"/>
    <w:rPr>
      <w:rFonts w:ascii="Segoe UI" w:hAnsi="Segoe UI" w:cs="Segoe UI"/>
      <w:sz w:val="18"/>
      <w:szCs w:val="18"/>
      <w:lang w:eastAsia="en-GB"/>
    </w:rPr>
  </w:style>
  <w:style w:type="paragraph" w:customStyle="1" w:styleId="BasicParagraph">
    <w:name w:val="[Basic Paragraph]"/>
    <w:basedOn w:val="Normal"/>
    <w:link w:val="BasicParagraphChar"/>
    <w:uiPriority w:val="99"/>
    <w:rsid w:val="00BD3B3D"/>
    <w:pPr>
      <w:suppressAutoHyphens/>
      <w:autoSpaceDE w:val="0"/>
      <w:autoSpaceDN w:val="0"/>
      <w:adjustRightInd w:val="0"/>
      <w:spacing w:after="170" w:line="300" w:lineRule="atLeast"/>
      <w:jc w:val="center"/>
      <w:textAlignment w:val="center"/>
    </w:pPr>
    <w:rPr>
      <w:rFonts w:ascii="Sassoon Infant Rg" w:eastAsia="Calibri" w:hAnsi="Sassoon Infant Rg" w:cs="Sassoon Infant Rg"/>
      <w:color w:val="1C1C1C"/>
      <w:spacing w:val="-6"/>
      <w:sz w:val="40"/>
    </w:rPr>
  </w:style>
  <w:style w:type="character" w:customStyle="1" w:styleId="BasicParagraphChar">
    <w:name w:val="[Basic Paragraph] Char"/>
    <w:link w:val="BasicParagraph"/>
    <w:uiPriority w:val="99"/>
    <w:rsid w:val="00BD3B3D"/>
    <w:rPr>
      <w:rFonts w:ascii="Sassoon Infant Rg" w:eastAsia="Calibri" w:hAnsi="Sassoon Infant Rg" w:cs="Sassoon Infant Rg"/>
      <w:color w:val="1C1C1C"/>
      <w:spacing w:val="-6"/>
      <w:sz w:val="40"/>
      <w:szCs w:val="24"/>
      <w:lang w:eastAsia="en-GB"/>
    </w:rPr>
  </w:style>
  <w:style w:type="paragraph" w:styleId="Header">
    <w:name w:val="header"/>
    <w:basedOn w:val="Normal"/>
    <w:link w:val="HeaderChar"/>
    <w:uiPriority w:val="99"/>
    <w:unhideWhenUsed/>
    <w:rsid w:val="00B8440C"/>
    <w:pPr>
      <w:tabs>
        <w:tab w:val="center" w:pos="4513"/>
        <w:tab w:val="right" w:pos="9026"/>
      </w:tabs>
      <w:jc w:val="both"/>
    </w:pPr>
    <w:rPr>
      <w:rFonts w:ascii="BPreplay" w:eastAsia="Calibri" w:hAnsi="BPreplay" w:cs="Arial"/>
      <w:color w:val="404040"/>
      <w:sz w:val="22"/>
      <w:szCs w:val="30"/>
      <w:lang w:eastAsia="en-US"/>
    </w:rPr>
  </w:style>
  <w:style w:type="character" w:customStyle="1" w:styleId="HeaderChar">
    <w:name w:val="Header Char"/>
    <w:basedOn w:val="DefaultParagraphFont"/>
    <w:link w:val="Header"/>
    <w:uiPriority w:val="99"/>
    <w:rsid w:val="00B8440C"/>
    <w:rPr>
      <w:rFonts w:ascii="BPreplay" w:eastAsia="Calibri" w:hAnsi="BPreplay" w:cs="Arial"/>
      <w:color w:val="404040"/>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7251">
      <w:bodyDiv w:val="1"/>
      <w:marLeft w:val="0"/>
      <w:marRight w:val="0"/>
      <w:marTop w:val="0"/>
      <w:marBottom w:val="0"/>
      <w:divBdr>
        <w:top w:val="none" w:sz="0" w:space="0" w:color="auto"/>
        <w:left w:val="none" w:sz="0" w:space="0" w:color="auto"/>
        <w:bottom w:val="none" w:sz="0" w:space="0" w:color="auto"/>
        <w:right w:val="none" w:sz="0" w:space="0" w:color="auto"/>
      </w:divBdr>
      <w:divsChild>
        <w:div w:id="100346145">
          <w:marLeft w:val="0"/>
          <w:marRight w:val="0"/>
          <w:marTop w:val="0"/>
          <w:marBottom w:val="0"/>
          <w:divBdr>
            <w:top w:val="none" w:sz="0" w:space="0" w:color="auto"/>
            <w:left w:val="none" w:sz="0" w:space="0" w:color="auto"/>
            <w:bottom w:val="none" w:sz="0" w:space="0" w:color="auto"/>
            <w:right w:val="none" w:sz="0" w:space="0" w:color="auto"/>
          </w:divBdr>
          <w:divsChild>
            <w:div w:id="635061603">
              <w:marLeft w:val="0"/>
              <w:marRight w:val="5121"/>
              <w:marTop w:val="0"/>
              <w:marBottom w:val="0"/>
              <w:divBdr>
                <w:top w:val="none" w:sz="0" w:space="0" w:color="auto"/>
                <w:left w:val="none" w:sz="0" w:space="0" w:color="auto"/>
                <w:bottom w:val="none" w:sz="0" w:space="0" w:color="auto"/>
                <w:right w:val="none" w:sz="0" w:space="0" w:color="auto"/>
              </w:divBdr>
              <w:divsChild>
                <w:div w:id="864055835">
                  <w:marLeft w:val="0"/>
                  <w:marRight w:val="0"/>
                  <w:marTop w:val="0"/>
                  <w:marBottom w:val="0"/>
                  <w:divBdr>
                    <w:top w:val="none" w:sz="0" w:space="0" w:color="auto"/>
                    <w:left w:val="none" w:sz="0" w:space="0" w:color="auto"/>
                    <w:bottom w:val="none" w:sz="0" w:space="0" w:color="auto"/>
                    <w:right w:val="none" w:sz="0" w:space="0" w:color="auto"/>
                  </w:divBdr>
                </w:div>
                <w:div w:id="13689904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0066407">
          <w:marLeft w:val="0"/>
          <w:marRight w:val="0"/>
          <w:marTop w:val="0"/>
          <w:marBottom w:val="0"/>
          <w:divBdr>
            <w:top w:val="none" w:sz="0" w:space="0" w:color="auto"/>
            <w:left w:val="none" w:sz="0" w:space="0" w:color="auto"/>
            <w:bottom w:val="none" w:sz="0" w:space="0" w:color="auto"/>
            <w:right w:val="none" w:sz="0" w:space="0" w:color="auto"/>
          </w:divBdr>
          <w:divsChild>
            <w:div w:id="973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508">
      <w:bodyDiv w:val="1"/>
      <w:marLeft w:val="0"/>
      <w:marRight w:val="0"/>
      <w:marTop w:val="0"/>
      <w:marBottom w:val="0"/>
      <w:divBdr>
        <w:top w:val="none" w:sz="0" w:space="0" w:color="auto"/>
        <w:left w:val="none" w:sz="0" w:space="0" w:color="auto"/>
        <w:bottom w:val="none" w:sz="0" w:space="0" w:color="auto"/>
        <w:right w:val="none" w:sz="0" w:space="0" w:color="auto"/>
      </w:divBdr>
      <w:divsChild>
        <w:div w:id="1972323788">
          <w:marLeft w:val="0"/>
          <w:marRight w:val="0"/>
          <w:marTop w:val="0"/>
          <w:marBottom w:val="0"/>
          <w:divBdr>
            <w:top w:val="none" w:sz="0" w:space="0" w:color="auto"/>
            <w:left w:val="none" w:sz="0" w:space="0" w:color="auto"/>
            <w:bottom w:val="none" w:sz="0" w:space="0" w:color="auto"/>
            <w:right w:val="none" w:sz="0" w:space="0" w:color="auto"/>
          </w:divBdr>
        </w:div>
      </w:divsChild>
    </w:div>
    <w:div w:id="1613971208">
      <w:bodyDiv w:val="1"/>
      <w:marLeft w:val="0"/>
      <w:marRight w:val="0"/>
      <w:marTop w:val="0"/>
      <w:marBottom w:val="0"/>
      <w:divBdr>
        <w:top w:val="none" w:sz="0" w:space="0" w:color="auto"/>
        <w:left w:val="none" w:sz="0" w:space="0" w:color="auto"/>
        <w:bottom w:val="none" w:sz="0" w:space="0" w:color="auto"/>
        <w:right w:val="none" w:sz="0" w:space="0" w:color="auto"/>
      </w:divBdr>
    </w:div>
    <w:div w:id="171874747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72">
          <w:marLeft w:val="0"/>
          <w:marRight w:val="0"/>
          <w:marTop w:val="0"/>
          <w:marBottom w:val="120"/>
          <w:divBdr>
            <w:top w:val="none" w:sz="0" w:space="0" w:color="auto"/>
            <w:left w:val="none" w:sz="0" w:space="0" w:color="auto"/>
            <w:bottom w:val="none" w:sz="0" w:space="0" w:color="auto"/>
            <w:right w:val="none" w:sz="0" w:space="0" w:color="auto"/>
          </w:divBdr>
          <w:divsChild>
            <w:div w:id="1239826132">
              <w:marLeft w:val="0"/>
              <w:marRight w:val="0"/>
              <w:marTop w:val="0"/>
              <w:marBottom w:val="0"/>
              <w:divBdr>
                <w:top w:val="none" w:sz="0" w:space="0" w:color="auto"/>
                <w:left w:val="none" w:sz="0" w:space="0" w:color="auto"/>
                <w:bottom w:val="none" w:sz="0" w:space="0" w:color="auto"/>
                <w:right w:val="none" w:sz="0" w:space="0" w:color="auto"/>
              </w:divBdr>
            </w:div>
            <w:div w:id="154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58</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Medium Term Plan</vt:lpstr>
    </vt:vector>
  </TitlesOfParts>
  <Company>SSE/HCC</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dc:title>
  <dc:subject/>
  <dc:creator>Early Years Team</dc:creator>
  <cp:keywords/>
  <dc:description/>
  <cp:lastModifiedBy>Betul Aksu</cp:lastModifiedBy>
  <cp:revision>2</cp:revision>
  <cp:lastPrinted>2025-03-04T12:29:00Z</cp:lastPrinted>
  <dcterms:created xsi:type="dcterms:W3CDTF">2026-02-11T12:34:00Z</dcterms:created>
  <dcterms:modified xsi:type="dcterms:W3CDTF">2026-02-11T12:34:00Z</dcterms:modified>
</cp:coreProperties>
</file>