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5B74EE2" w14:textId="741F77FB" w:rsidR="00D0281E" w:rsidRDefault="00CB1863" w:rsidP="00B26E8D">
      <w:pPr>
        <w:rPr>
          <w:b/>
          <w:sz w:val="36"/>
        </w:rPr>
      </w:pPr>
      <w:r>
        <w:rPr>
          <w:noProof/>
        </w:rPr>
        <w:drawing>
          <wp:anchor distT="0" distB="0" distL="0" distR="0" simplePos="0" relativeHeight="251654656" behindDoc="0" locked="0" layoutInCell="1" allowOverlap="1" wp14:anchorId="72A67826" wp14:editId="548E8004">
            <wp:simplePos x="0" y="0"/>
            <wp:positionH relativeFrom="column">
              <wp:posOffset>5681980</wp:posOffset>
            </wp:positionH>
            <wp:positionV relativeFrom="paragraph">
              <wp:posOffset>-302895</wp:posOffset>
            </wp:positionV>
            <wp:extent cx="991235" cy="1421765"/>
            <wp:effectExtent l="0" t="0" r="0" b="0"/>
            <wp:wrapNone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"/>
                    <pic:cNvPicPr/>
                  </pic:nvPicPr>
                  <pic:blipFill>
                    <a:blip r:embed="rId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91235" cy="142176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>
        <w:rPr>
          <w:noProof/>
        </w:rPr>
        <w:drawing>
          <wp:anchor distT="0" distB="0" distL="0" distR="0" simplePos="0" relativeHeight="251655680" behindDoc="0" locked="0" layoutInCell="1" allowOverlap="1" wp14:anchorId="284E3A8B" wp14:editId="5C28BE3C">
            <wp:simplePos x="0" y="0"/>
            <wp:positionH relativeFrom="column">
              <wp:posOffset>-65405</wp:posOffset>
            </wp:positionH>
            <wp:positionV relativeFrom="paragraph">
              <wp:posOffset>-302895</wp:posOffset>
            </wp:positionV>
            <wp:extent cx="1040130" cy="1421765"/>
            <wp:effectExtent l="0" t="0" r="0" b="0"/>
            <wp:wrapNone/>
            <wp:docPr id="3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"/>
                    <pic:cNvPicPr/>
                  </pic:nvPicPr>
                  <pic:blipFill>
                    <a:blip r:embed="rId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40130" cy="142176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 w:rsidR="00D0281E">
        <w:rPr>
          <w:b/>
          <w:sz w:val="36"/>
        </w:rPr>
        <w:t>Albury</w:t>
      </w:r>
      <w:r w:rsidR="00B26E8D">
        <w:rPr>
          <w:b/>
          <w:sz w:val="36"/>
        </w:rPr>
        <w:t xml:space="preserve">                                              </w:t>
      </w:r>
      <w:r w:rsidR="00B26E8D" w:rsidRPr="002F1716">
        <w:rPr>
          <w:noProof/>
        </w:rPr>
        <w:drawing>
          <wp:inline distT="0" distB="0" distL="0" distR="0" wp14:anchorId="757F8004" wp14:editId="364814A3">
            <wp:extent cx="1136650" cy="539750"/>
            <wp:effectExtent l="0" t="0" r="6350" b="0"/>
            <wp:docPr id="753032187" name="Picture 1" descr="A group of white swans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53032187" name="Picture 1" descr="A group of white swans&#10;&#10;Description automatically generated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36650" cy="53975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1E76A0FC" w14:textId="064C88CF" w:rsidR="00D0281E" w:rsidRDefault="00D0281E" w:rsidP="00D0281E">
      <w:pPr>
        <w:rPr>
          <w:b/>
          <w:sz w:val="36"/>
        </w:rPr>
      </w:pPr>
      <w:r>
        <w:rPr>
          <w:b/>
          <w:sz w:val="36"/>
        </w:rPr>
        <w:t xml:space="preserve">                           </w:t>
      </w:r>
    </w:p>
    <w:tbl>
      <w:tblPr>
        <w:tblW w:w="0" w:type="auto"/>
        <w:tblLook w:val="04A0" w:firstRow="1" w:lastRow="0" w:firstColumn="1" w:lastColumn="0" w:noHBand="0" w:noVBand="1"/>
      </w:tblPr>
      <w:tblGrid>
        <w:gridCol w:w="5234"/>
        <w:gridCol w:w="5232"/>
      </w:tblGrid>
      <w:tr w:rsidR="00743EEA" w14:paraId="4AB13D94" w14:textId="77777777" w:rsidTr="55042A75">
        <w:tc>
          <w:tcPr>
            <w:tcW w:w="10466" w:type="dxa"/>
            <w:gridSpan w:val="2"/>
          </w:tcPr>
          <w:p w14:paraId="1217AF03" w14:textId="7A42E5E1" w:rsidR="0015490A" w:rsidRPr="007815BC" w:rsidRDefault="68504059" w:rsidP="55042A75">
            <w:pPr>
              <w:spacing w:before="240"/>
              <w:jc w:val="center"/>
              <w:rPr>
                <w:b/>
                <w:bCs/>
                <w:sz w:val="28"/>
                <w:szCs w:val="28"/>
              </w:rPr>
            </w:pPr>
            <w:r w:rsidRPr="55042A75">
              <w:rPr>
                <w:b/>
                <w:bCs/>
                <w:sz w:val="36"/>
                <w:szCs w:val="36"/>
              </w:rPr>
              <w:t xml:space="preserve">             </w:t>
            </w:r>
            <w:r w:rsidR="4A48B68B" w:rsidRPr="55042A75">
              <w:rPr>
                <w:b/>
                <w:bCs/>
                <w:sz w:val="28"/>
                <w:szCs w:val="28"/>
              </w:rPr>
              <w:t xml:space="preserve">Four </w:t>
            </w:r>
            <w:proofErr w:type="spellStart"/>
            <w:r w:rsidR="4A48B68B" w:rsidRPr="55042A75">
              <w:rPr>
                <w:b/>
                <w:bCs/>
                <w:sz w:val="28"/>
                <w:szCs w:val="28"/>
              </w:rPr>
              <w:t>Swannes</w:t>
            </w:r>
            <w:proofErr w:type="spellEnd"/>
            <w:r w:rsidR="4A48B68B" w:rsidRPr="55042A75">
              <w:rPr>
                <w:b/>
                <w:bCs/>
                <w:sz w:val="28"/>
                <w:szCs w:val="28"/>
              </w:rPr>
              <w:t xml:space="preserve"> </w:t>
            </w:r>
            <w:r w:rsidRPr="55042A75">
              <w:rPr>
                <w:b/>
                <w:bCs/>
                <w:sz w:val="28"/>
                <w:szCs w:val="28"/>
              </w:rPr>
              <w:t>Early Years Newsletter –Autumn</w:t>
            </w:r>
            <w:r w:rsidR="4A48B68B" w:rsidRPr="55042A75">
              <w:rPr>
                <w:b/>
                <w:bCs/>
                <w:sz w:val="28"/>
                <w:szCs w:val="28"/>
              </w:rPr>
              <w:t xml:space="preserve"> 1</w:t>
            </w:r>
            <w:r w:rsidR="79A081B4" w:rsidRPr="55042A75">
              <w:rPr>
                <w:b/>
                <w:bCs/>
                <w:sz w:val="28"/>
                <w:szCs w:val="28"/>
              </w:rPr>
              <w:t>,</w:t>
            </w:r>
            <w:r w:rsidR="4A48B68B" w:rsidRPr="55042A75">
              <w:rPr>
                <w:b/>
                <w:bCs/>
                <w:sz w:val="28"/>
                <w:szCs w:val="28"/>
              </w:rPr>
              <w:t xml:space="preserve"> </w:t>
            </w:r>
            <w:r w:rsidRPr="55042A75">
              <w:rPr>
                <w:b/>
                <w:bCs/>
                <w:sz w:val="28"/>
                <w:szCs w:val="28"/>
              </w:rPr>
              <w:t>202</w:t>
            </w:r>
            <w:r w:rsidR="5CB4E4E8" w:rsidRPr="55042A75">
              <w:rPr>
                <w:b/>
                <w:bCs/>
                <w:sz w:val="28"/>
                <w:szCs w:val="28"/>
              </w:rPr>
              <w:t>6</w:t>
            </w:r>
          </w:p>
          <w:p w14:paraId="592854A9" w14:textId="4A0DE504" w:rsidR="00743EEA" w:rsidRPr="007815BC" w:rsidRDefault="00CB1863" w:rsidP="00D0281E">
            <w:pPr>
              <w:spacing w:before="240"/>
              <w:jc w:val="center"/>
              <w:rPr>
                <w:color w:val="1F497D" w:themeColor="text2"/>
                <w:sz w:val="28"/>
                <w:szCs w:val="28"/>
              </w:rPr>
            </w:pPr>
            <w:r w:rsidRPr="007815BC">
              <w:rPr>
                <w:b/>
                <w:color w:val="1F497D" w:themeColor="text2"/>
                <w:sz w:val="28"/>
                <w:szCs w:val="28"/>
              </w:rPr>
              <w:t>WELCOME BACK!</w:t>
            </w:r>
          </w:p>
          <w:p w14:paraId="7B44C41D" w14:textId="664EC339" w:rsidR="00743EEA" w:rsidRPr="007815BC" w:rsidRDefault="0079564C">
            <w:pPr>
              <w:spacing w:before="240"/>
              <w:jc w:val="center"/>
              <w:rPr>
                <w:color w:val="1F497D" w:themeColor="text2"/>
                <w:sz w:val="24"/>
                <w:szCs w:val="24"/>
              </w:rPr>
            </w:pPr>
            <w:r w:rsidRPr="007815BC">
              <w:rPr>
                <w:b/>
                <w:color w:val="1F497D" w:themeColor="text2"/>
                <w:sz w:val="24"/>
                <w:szCs w:val="24"/>
              </w:rPr>
              <w:t xml:space="preserve">Welcome to Early Years, after what we hope was a happy and restful Summer. We have been so impressed with how well the children have settled into life at school, and seeing their happy smiles </w:t>
            </w:r>
            <w:r w:rsidR="0031538C" w:rsidRPr="007815BC">
              <w:rPr>
                <w:b/>
                <w:color w:val="1F497D" w:themeColor="text2"/>
                <w:sz w:val="24"/>
                <w:szCs w:val="24"/>
              </w:rPr>
              <w:t>brighten</w:t>
            </w:r>
            <w:r w:rsidRPr="007815BC">
              <w:rPr>
                <w:b/>
                <w:color w:val="1F497D" w:themeColor="text2"/>
                <w:sz w:val="24"/>
                <w:szCs w:val="24"/>
              </w:rPr>
              <w:t xml:space="preserve"> up our day! </w:t>
            </w:r>
          </w:p>
          <w:p w14:paraId="18247BE2" w14:textId="1086334C" w:rsidR="00743EEA" w:rsidRPr="004905C1" w:rsidRDefault="00CB1863">
            <w:pPr>
              <w:spacing w:before="240"/>
              <w:jc w:val="center"/>
              <w:rPr>
                <w:sz w:val="28"/>
                <w:szCs w:val="28"/>
              </w:rPr>
            </w:pPr>
            <w:r w:rsidRPr="007815BC">
              <w:rPr>
                <w:color w:val="1F497D" w:themeColor="text2"/>
                <w:sz w:val="24"/>
                <w:szCs w:val="24"/>
              </w:rPr>
              <w:t xml:space="preserve">Our learning for the next half term will be based upon the theme of </w:t>
            </w:r>
            <w:r w:rsidRPr="007815BC">
              <w:rPr>
                <w:b/>
                <w:bCs/>
                <w:color w:val="1F497D" w:themeColor="text2"/>
                <w:sz w:val="24"/>
                <w:szCs w:val="24"/>
              </w:rPr>
              <w:t>'</w:t>
            </w:r>
            <w:r w:rsidR="00684F5D" w:rsidRPr="007815BC">
              <w:rPr>
                <w:b/>
                <w:bCs/>
                <w:color w:val="1F497D" w:themeColor="text2"/>
                <w:sz w:val="24"/>
                <w:szCs w:val="24"/>
              </w:rPr>
              <w:t>Wonderful Me</w:t>
            </w:r>
            <w:r w:rsidR="0079564C" w:rsidRPr="007815BC">
              <w:rPr>
                <w:b/>
                <w:bCs/>
                <w:color w:val="1F497D" w:themeColor="text2"/>
                <w:sz w:val="24"/>
                <w:szCs w:val="24"/>
              </w:rPr>
              <w:t>’</w:t>
            </w:r>
            <w:r w:rsidRPr="007815BC">
              <w:rPr>
                <w:b/>
                <w:color w:val="1F497D" w:themeColor="text2"/>
                <w:sz w:val="24"/>
                <w:szCs w:val="24"/>
              </w:rPr>
              <w:t xml:space="preserve">. </w:t>
            </w:r>
            <w:r w:rsidRPr="007815BC">
              <w:rPr>
                <w:color w:val="1F497D" w:themeColor="text2"/>
                <w:sz w:val="24"/>
                <w:szCs w:val="24"/>
              </w:rPr>
              <w:t xml:space="preserve">This topic gives us the opportunity to get to know </w:t>
            </w:r>
            <w:proofErr w:type="gramStart"/>
            <w:r w:rsidR="00752D2F">
              <w:rPr>
                <w:color w:val="1F497D" w:themeColor="text2"/>
                <w:sz w:val="24"/>
                <w:szCs w:val="24"/>
              </w:rPr>
              <w:t xml:space="preserve">the </w:t>
            </w:r>
            <w:r w:rsidR="00752D2F" w:rsidRPr="007815BC">
              <w:rPr>
                <w:color w:val="1F497D" w:themeColor="text2"/>
                <w:sz w:val="24"/>
                <w:szCs w:val="24"/>
              </w:rPr>
              <w:t>children</w:t>
            </w:r>
            <w:proofErr w:type="gramEnd"/>
            <w:r w:rsidRPr="007815BC">
              <w:rPr>
                <w:color w:val="1F497D" w:themeColor="text2"/>
                <w:sz w:val="24"/>
                <w:szCs w:val="24"/>
              </w:rPr>
              <w:t xml:space="preserve"> </w:t>
            </w:r>
            <w:r w:rsidR="0015490A" w:rsidRPr="007815BC">
              <w:rPr>
                <w:color w:val="1F497D" w:themeColor="text2"/>
                <w:sz w:val="24"/>
                <w:szCs w:val="24"/>
              </w:rPr>
              <w:t>better and</w:t>
            </w:r>
            <w:r w:rsidRPr="007815BC">
              <w:rPr>
                <w:color w:val="1F497D" w:themeColor="text2"/>
                <w:sz w:val="24"/>
                <w:szCs w:val="24"/>
              </w:rPr>
              <w:t xml:space="preserve"> provides plenty of scope for interesting discussions and learning.</w:t>
            </w:r>
            <w:r w:rsidRPr="004905C1">
              <w:rPr>
                <w:color w:val="1F497D" w:themeColor="text2"/>
                <w:sz w:val="28"/>
                <w:szCs w:val="28"/>
              </w:rPr>
              <w:t xml:space="preserve"> </w:t>
            </w:r>
          </w:p>
        </w:tc>
      </w:tr>
      <w:tr w:rsidR="00743EEA" w14:paraId="0A3DA9CC" w14:textId="77777777" w:rsidTr="55042A75">
        <w:tc>
          <w:tcPr>
            <w:tcW w:w="5234" w:type="dxa"/>
          </w:tcPr>
          <w:p w14:paraId="2736B183" w14:textId="77777777" w:rsidR="00B9659A" w:rsidRPr="003C2283" w:rsidRDefault="008A2565" w:rsidP="00C06D11">
            <w:pPr>
              <w:spacing w:before="240"/>
              <w:jc w:val="center"/>
              <w:rPr>
                <w:b/>
                <w:color w:val="C0504D" w:themeColor="accent2"/>
                <w:sz w:val="24"/>
                <w:szCs w:val="24"/>
              </w:rPr>
            </w:pPr>
            <w:r w:rsidRPr="003C2283">
              <w:rPr>
                <w:b/>
                <w:color w:val="C0504D" w:themeColor="accent2"/>
                <w:sz w:val="24"/>
                <w:szCs w:val="24"/>
              </w:rPr>
              <w:t>Book Bags</w:t>
            </w:r>
            <w:r w:rsidR="00C06D11" w:rsidRPr="003C2283">
              <w:rPr>
                <w:b/>
                <w:color w:val="C0504D" w:themeColor="accent2"/>
                <w:sz w:val="24"/>
                <w:szCs w:val="24"/>
              </w:rPr>
              <w:t xml:space="preserve">                      </w:t>
            </w:r>
          </w:p>
          <w:p w14:paraId="6283BECE" w14:textId="003FB606" w:rsidR="00743EEA" w:rsidRPr="003C2283" w:rsidRDefault="00C06D11" w:rsidP="00C06D11">
            <w:pPr>
              <w:spacing w:before="240"/>
              <w:jc w:val="center"/>
              <w:rPr>
                <w:b/>
                <w:color w:val="C0504D" w:themeColor="accent2"/>
                <w:sz w:val="30"/>
              </w:rPr>
            </w:pPr>
            <w:r w:rsidRPr="003C2283">
              <w:rPr>
                <w:b/>
                <w:color w:val="C0504D" w:themeColor="accent2"/>
                <w:sz w:val="24"/>
                <w:szCs w:val="24"/>
              </w:rPr>
              <w:t xml:space="preserve"> </w:t>
            </w:r>
            <w:r w:rsidR="008A2565" w:rsidRPr="003C2283">
              <w:rPr>
                <w:b/>
                <w:color w:val="C0504D" w:themeColor="accent2"/>
                <w:sz w:val="24"/>
                <w:szCs w:val="24"/>
              </w:rPr>
              <w:t>R</w:t>
            </w:r>
            <w:r w:rsidR="00CB1863" w:rsidRPr="003C2283">
              <w:rPr>
                <w:b/>
                <w:color w:val="C0504D" w:themeColor="accent2"/>
                <w:sz w:val="24"/>
                <w:szCs w:val="24"/>
              </w:rPr>
              <w:t>eception children</w:t>
            </w:r>
            <w:r w:rsidR="00B26E8D" w:rsidRPr="003C2283">
              <w:rPr>
                <w:b/>
                <w:color w:val="C0504D" w:themeColor="accent2"/>
                <w:sz w:val="24"/>
                <w:szCs w:val="24"/>
              </w:rPr>
              <w:t xml:space="preserve"> will need </w:t>
            </w:r>
            <w:r w:rsidR="008A2565" w:rsidRPr="003C2283">
              <w:rPr>
                <w:b/>
                <w:color w:val="C0504D" w:themeColor="accent2"/>
                <w:sz w:val="24"/>
                <w:szCs w:val="24"/>
              </w:rPr>
              <w:t>their (</w:t>
            </w:r>
            <w:r w:rsidR="00CB1863" w:rsidRPr="003C2283">
              <w:rPr>
                <w:b/>
                <w:color w:val="C0504D" w:themeColor="accent2"/>
                <w:sz w:val="24"/>
                <w:szCs w:val="24"/>
              </w:rPr>
              <w:t xml:space="preserve">named) </w:t>
            </w:r>
            <w:r w:rsidR="008A2565" w:rsidRPr="003C2283">
              <w:rPr>
                <w:b/>
                <w:color w:val="C0504D" w:themeColor="accent2"/>
                <w:sz w:val="24"/>
                <w:szCs w:val="24"/>
              </w:rPr>
              <w:t>book bags</w:t>
            </w:r>
            <w:r w:rsidR="0079564C" w:rsidRPr="003C2283">
              <w:rPr>
                <w:b/>
                <w:color w:val="C0504D" w:themeColor="accent2"/>
                <w:sz w:val="24"/>
                <w:szCs w:val="24"/>
              </w:rPr>
              <w:t>. These will be</w:t>
            </w:r>
            <w:r w:rsidR="008A2565" w:rsidRPr="003C2283">
              <w:rPr>
                <w:b/>
                <w:color w:val="C0504D" w:themeColor="accent2"/>
                <w:sz w:val="24"/>
                <w:szCs w:val="24"/>
              </w:rPr>
              <w:t xml:space="preserve"> for their phonics books and homework only (not for water bottles)</w:t>
            </w:r>
            <w:r w:rsidR="00CB1863" w:rsidRPr="003C2283">
              <w:rPr>
                <w:b/>
                <w:color w:val="C0504D" w:themeColor="accent2"/>
                <w:sz w:val="24"/>
                <w:szCs w:val="24"/>
              </w:rPr>
              <w:t>.</w:t>
            </w:r>
            <w:r w:rsidR="00CB1863" w:rsidRPr="003C2283">
              <w:rPr>
                <w:b/>
                <w:color w:val="C0504D" w:themeColor="accent2"/>
                <w:sz w:val="30"/>
              </w:rPr>
              <w:t xml:space="preserve">  </w:t>
            </w:r>
          </w:p>
          <w:p w14:paraId="733BC078" w14:textId="77777777" w:rsidR="00C321DC" w:rsidRPr="003C2283" w:rsidRDefault="00C321DC" w:rsidP="00C321DC">
            <w:pPr>
              <w:spacing w:before="240"/>
              <w:jc w:val="center"/>
              <w:rPr>
                <w:b/>
                <w:color w:val="4F6228" w:themeColor="accent3" w:themeShade="80"/>
                <w:sz w:val="24"/>
                <w:szCs w:val="24"/>
              </w:rPr>
            </w:pPr>
            <w:r w:rsidRPr="003C2283">
              <w:rPr>
                <w:b/>
                <w:color w:val="4F6228" w:themeColor="accent3" w:themeShade="80"/>
                <w:sz w:val="24"/>
                <w:szCs w:val="24"/>
              </w:rPr>
              <w:t>Stay and Play Session</w:t>
            </w:r>
          </w:p>
          <w:p w14:paraId="2F18F974" w14:textId="6DE5F4D8" w:rsidR="00C321DC" w:rsidRDefault="00C321DC" w:rsidP="00C321DC">
            <w:pPr>
              <w:spacing w:before="240"/>
              <w:jc w:val="center"/>
            </w:pPr>
            <w:r w:rsidRPr="003C2283">
              <w:rPr>
                <w:b/>
                <w:color w:val="4F6228" w:themeColor="accent3" w:themeShade="80"/>
                <w:sz w:val="24"/>
                <w:szCs w:val="24"/>
              </w:rPr>
              <w:t xml:space="preserve">We welcome parents/grandparents/carers to join us for a stay and play session on the last Friday of every month. This is when you can join your child in play or read a book together at </w:t>
            </w:r>
            <w:r w:rsidR="00C52E32" w:rsidRPr="003C2283">
              <w:rPr>
                <w:b/>
                <w:color w:val="4F6228" w:themeColor="accent3" w:themeShade="80"/>
                <w:sz w:val="24"/>
                <w:szCs w:val="24"/>
              </w:rPr>
              <w:t>drop-off</w:t>
            </w:r>
            <w:r w:rsidRPr="003C2283">
              <w:rPr>
                <w:b/>
                <w:color w:val="4F6228" w:themeColor="accent3" w:themeShade="80"/>
                <w:sz w:val="24"/>
                <w:szCs w:val="24"/>
              </w:rPr>
              <w:t xml:space="preserve"> time and stay until 9:30 am.</w:t>
            </w:r>
          </w:p>
        </w:tc>
        <w:tc>
          <w:tcPr>
            <w:tcW w:w="5232" w:type="dxa"/>
          </w:tcPr>
          <w:p w14:paraId="6C269661" w14:textId="77777777" w:rsidR="00743EEA" w:rsidRPr="00C06D11" w:rsidRDefault="7094C584">
            <w:pPr>
              <w:spacing w:before="240"/>
              <w:jc w:val="center"/>
              <w:rPr>
                <w:sz w:val="28"/>
                <w:szCs w:val="28"/>
              </w:rPr>
            </w:pPr>
            <w:r w:rsidRPr="55042A75">
              <w:rPr>
                <w:b/>
                <w:bCs/>
                <w:sz w:val="28"/>
                <w:szCs w:val="28"/>
              </w:rPr>
              <w:t>Important Dates</w:t>
            </w:r>
          </w:p>
          <w:p w14:paraId="3D652379" w14:textId="6F72A402" w:rsidR="2CB4CBAA" w:rsidRDefault="00CD77A5" w:rsidP="55042A75">
            <w:pPr>
              <w:spacing w:before="240"/>
              <w:jc w:val="center"/>
              <w:rPr>
                <w:rFonts w:ascii="Segoe UI Emoji" w:eastAsia="Segoe UI Emoji" w:hAnsi="Segoe UI Emoji" w:cs="Segoe UI Emoji"/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Friday </w:t>
            </w:r>
            <w:r w:rsidRPr="55042A75">
              <w:rPr>
                <w:sz w:val="24"/>
                <w:szCs w:val="24"/>
              </w:rPr>
              <w:t>25</w:t>
            </w:r>
            <w:r w:rsidRPr="55042A75">
              <w:rPr>
                <w:sz w:val="24"/>
                <w:szCs w:val="24"/>
                <w:vertAlign w:val="superscript"/>
              </w:rPr>
              <w:t>th</w:t>
            </w:r>
            <w:r w:rsidRPr="55042A75">
              <w:rPr>
                <w:sz w:val="24"/>
                <w:szCs w:val="24"/>
              </w:rPr>
              <w:t xml:space="preserve"> September</w:t>
            </w:r>
            <w:r>
              <w:rPr>
                <w:sz w:val="24"/>
                <w:szCs w:val="24"/>
              </w:rPr>
              <w:t xml:space="preserve">- </w:t>
            </w:r>
            <w:r w:rsidR="2CB4CBAA" w:rsidRPr="55042A75">
              <w:rPr>
                <w:sz w:val="24"/>
                <w:szCs w:val="24"/>
              </w:rPr>
              <w:t xml:space="preserve">EYFS stay and play </w:t>
            </w:r>
            <w:r w:rsidR="00024801">
              <w:rPr>
                <w:sz w:val="24"/>
                <w:szCs w:val="24"/>
              </w:rPr>
              <w:t>session</w:t>
            </w:r>
            <w:proofErr w:type="gramStart"/>
            <w:r w:rsidR="00024801">
              <w:rPr>
                <w:sz w:val="24"/>
                <w:szCs w:val="24"/>
              </w:rPr>
              <w:t xml:space="preserve">  </w:t>
            </w:r>
            <w:r w:rsidR="2CB4CBAA" w:rsidRPr="55042A75">
              <w:rPr>
                <w:sz w:val="24"/>
                <w:szCs w:val="24"/>
              </w:rPr>
              <w:t xml:space="preserve"> (</w:t>
            </w:r>
            <w:proofErr w:type="gramEnd"/>
            <w:r w:rsidR="2CB4CBAA" w:rsidRPr="55042A75">
              <w:rPr>
                <w:sz w:val="24"/>
                <w:szCs w:val="24"/>
              </w:rPr>
              <w:t xml:space="preserve"> 9</w:t>
            </w:r>
            <w:r w:rsidR="00EA6A3D">
              <w:rPr>
                <w:sz w:val="24"/>
                <w:szCs w:val="24"/>
              </w:rPr>
              <w:t>:00</w:t>
            </w:r>
            <w:r w:rsidR="2CB4CBAA" w:rsidRPr="55042A75">
              <w:rPr>
                <w:sz w:val="24"/>
                <w:szCs w:val="24"/>
              </w:rPr>
              <w:t>-9:30)</w:t>
            </w:r>
          </w:p>
          <w:p w14:paraId="3CD2BC20" w14:textId="1911E1B1" w:rsidR="004E656A" w:rsidRPr="007815BC" w:rsidRDefault="00871640" w:rsidP="55042A75">
            <w:pPr>
              <w:spacing w:before="24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Mon</w:t>
            </w:r>
            <w:r w:rsidR="42CF025E" w:rsidRPr="55042A75">
              <w:rPr>
                <w:sz w:val="24"/>
                <w:szCs w:val="24"/>
              </w:rPr>
              <w:t xml:space="preserve">day </w:t>
            </w:r>
            <w:r w:rsidR="4AAB61A7" w:rsidRPr="55042A75">
              <w:rPr>
                <w:sz w:val="24"/>
                <w:szCs w:val="24"/>
              </w:rPr>
              <w:t>28</w:t>
            </w:r>
            <w:r w:rsidR="42CF025E" w:rsidRPr="55042A75">
              <w:rPr>
                <w:sz w:val="24"/>
                <w:szCs w:val="24"/>
                <w:vertAlign w:val="superscript"/>
              </w:rPr>
              <w:t>th</w:t>
            </w:r>
            <w:r w:rsidR="42CF025E" w:rsidRPr="55042A75">
              <w:rPr>
                <w:sz w:val="24"/>
                <w:szCs w:val="24"/>
              </w:rPr>
              <w:t xml:space="preserve"> September – Phonics workshop for Reception parents</w:t>
            </w:r>
            <w:r w:rsidR="0A180D54" w:rsidRPr="55042A75">
              <w:rPr>
                <w:sz w:val="24"/>
                <w:szCs w:val="24"/>
              </w:rPr>
              <w:t xml:space="preserve"> (</w:t>
            </w:r>
            <w:r w:rsidR="4591B46F" w:rsidRPr="55042A75">
              <w:rPr>
                <w:sz w:val="24"/>
                <w:szCs w:val="24"/>
              </w:rPr>
              <w:t>2pm-3pm</w:t>
            </w:r>
            <w:r w:rsidR="0A180D54" w:rsidRPr="55042A75">
              <w:rPr>
                <w:sz w:val="24"/>
                <w:szCs w:val="24"/>
              </w:rPr>
              <w:t>)</w:t>
            </w:r>
          </w:p>
          <w:p w14:paraId="32A9860F" w14:textId="7E89F16C" w:rsidR="00BB4820" w:rsidRPr="00F65393" w:rsidRDefault="3ED60E21" w:rsidP="55042A75">
            <w:pPr>
              <w:spacing w:before="240"/>
              <w:jc w:val="center"/>
              <w:rPr>
                <w:color w:val="FF0000"/>
              </w:rPr>
            </w:pPr>
            <w:r w:rsidRPr="00F65393">
              <w:rPr>
                <w:color w:val="FF0000"/>
                <w:sz w:val="24"/>
                <w:szCs w:val="24"/>
              </w:rPr>
              <w:t>Monday 5</w:t>
            </w:r>
            <w:r w:rsidRPr="00F65393">
              <w:rPr>
                <w:color w:val="FF0000"/>
                <w:sz w:val="24"/>
                <w:szCs w:val="24"/>
                <w:vertAlign w:val="superscript"/>
              </w:rPr>
              <w:t>th</w:t>
            </w:r>
            <w:r w:rsidRPr="00F65393">
              <w:rPr>
                <w:color w:val="FF0000"/>
                <w:sz w:val="24"/>
                <w:szCs w:val="24"/>
              </w:rPr>
              <w:t xml:space="preserve"> October (9</w:t>
            </w:r>
            <w:r w:rsidR="00F65393" w:rsidRPr="00F65393">
              <w:rPr>
                <w:color w:val="FF0000"/>
                <w:sz w:val="24"/>
                <w:szCs w:val="24"/>
              </w:rPr>
              <w:t xml:space="preserve">:00 to </w:t>
            </w:r>
            <w:r w:rsidRPr="00F65393">
              <w:rPr>
                <w:color w:val="FF0000"/>
                <w:sz w:val="24"/>
                <w:szCs w:val="24"/>
              </w:rPr>
              <w:t>10:30)</w:t>
            </w:r>
            <w:r w:rsidR="79A081B4" w:rsidRPr="00F65393">
              <w:rPr>
                <w:color w:val="FF0000"/>
                <w:sz w:val="24"/>
                <w:szCs w:val="24"/>
              </w:rPr>
              <w:t xml:space="preserve"> – EYFS visit to the local Library (Parent volunteers needed please)</w:t>
            </w:r>
          </w:p>
          <w:p w14:paraId="6D190FE9" w14:textId="6A5BDA11" w:rsidR="00BB4820" w:rsidRPr="00F65393" w:rsidRDefault="4D2F3FB5" w:rsidP="55042A75">
            <w:pPr>
              <w:spacing w:before="240"/>
              <w:jc w:val="center"/>
            </w:pPr>
            <w:r w:rsidRPr="00F65393">
              <w:rPr>
                <w:sz w:val="24"/>
                <w:szCs w:val="24"/>
              </w:rPr>
              <w:t>Friday 9</w:t>
            </w:r>
            <w:r w:rsidRPr="00F65393">
              <w:rPr>
                <w:sz w:val="24"/>
                <w:szCs w:val="24"/>
                <w:vertAlign w:val="superscript"/>
              </w:rPr>
              <w:t>th</w:t>
            </w:r>
            <w:r w:rsidRPr="00F65393">
              <w:rPr>
                <w:sz w:val="24"/>
                <w:szCs w:val="24"/>
              </w:rPr>
              <w:t xml:space="preserve"> October: Wear Yellow for Mental Health Day</w:t>
            </w:r>
          </w:p>
          <w:p w14:paraId="1C7E1415" w14:textId="6445CBE4" w:rsidR="00BB4820" w:rsidRPr="00F65393" w:rsidRDefault="4D2F3FB5" w:rsidP="55042A75">
            <w:pPr>
              <w:spacing w:before="240"/>
              <w:jc w:val="center"/>
            </w:pPr>
            <w:r w:rsidRPr="00F65393">
              <w:rPr>
                <w:sz w:val="24"/>
                <w:szCs w:val="24"/>
              </w:rPr>
              <w:t xml:space="preserve">Week </w:t>
            </w:r>
            <w:r w:rsidR="00F65393" w:rsidRPr="00F65393">
              <w:rPr>
                <w:sz w:val="24"/>
                <w:szCs w:val="24"/>
              </w:rPr>
              <w:t>Beginning</w:t>
            </w:r>
            <w:r w:rsidRPr="00F65393">
              <w:rPr>
                <w:sz w:val="24"/>
                <w:szCs w:val="24"/>
              </w:rPr>
              <w:t>- 19</w:t>
            </w:r>
            <w:r w:rsidRPr="00F65393">
              <w:rPr>
                <w:sz w:val="24"/>
                <w:szCs w:val="24"/>
                <w:vertAlign w:val="superscript"/>
              </w:rPr>
              <w:t>th</w:t>
            </w:r>
            <w:r w:rsidRPr="00F65393">
              <w:rPr>
                <w:sz w:val="24"/>
                <w:szCs w:val="24"/>
              </w:rPr>
              <w:t xml:space="preserve"> October: Police workshop </w:t>
            </w:r>
          </w:p>
          <w:p w14:paraId="5F3B8A83" w14:textId="410C0DC4" w:rsidR="00BB4820" w:rsidRPr="00C81415" w:rsidRDefault="4D2F3FB5" w:rsidP="55042A75">
            <w:pPr>
              <w:spacing w:before="240"/>
              <w:jc w:val="center"/>
              <w:rPr>
                <w:color w:val="C0504D" w:themeColor="accent2"/>
                <w:sz w:val="24"/>
                <w:szCs w:val="24"/>
              </w:rPr>
            </w:pPr>
            <w:r w:rsidRPr="00F65393">
              <w:rPr>
                <w:sz w:val="24"/>
                <w:szCs w:val="24"/>
              </w:rPr>
              <w:t xml:space="preserve">Week </w:t>
            </w:r>
            <w:r w:rsidR="00F65393" w:rsidRPr="00F65393">
              <w:rPr>
                <w:sz w:val="24"/>
                <w:szCs w:val="24"/>
              </w:rPr>
              <w:t>Beginning 26</w:t>
            </w:r>
            <w:r w:rsidRPr="00F65393">
              <w:rPr>
                <w:sz w:val="24"/>
                <w:szCs w:val="24"/>
                <w:vertAlign w:val="superscript"/>
              </w:rPr>
              <w:t>th</w:t>
            </w:r>
            <w:r w:rsidRPr="00F65393">
              <w:rPr>
                <w:sz w:val="24"/>
                <w:szCs w:val="24"/>
              </w:rPr>
              <w:t xml:space="preserve"> October – Half term </w:t>
            </w:r>
          </w:p>
        </w:tc>
      </w:tr>
      <w:tr w:rsidR="00743EEA" w14:paraId="0BE39E34" w14:textId="77777777" w:rsidTr="55042A75">
        <w:tc>
          <w:tcPr>
            <w:tcW w:w="10466" w:type="dxa"/>
            <w:gridSpan w:val="2"/>
          </w:tcPr>
          <w:p w14:paraId="7AA7A14A" w14:textId="2C2CAE5A" w:rsidR="00743EEA" w:rsidRDefault="00743EEA" w:rsidP="00182DB7">
            <w:pPr>
              <w:spacing w:before="240"/>
              <w:jc w:val="center"/>
            </w:pPr>
          </w:p>
        </w:tc>
      </w:tr>
      <w:tr w:rsidR="00743EEA" w14:paraId="0D3D6F30" w14:textId="77777777" w:rsidTr="55042A75">
        <w:tc>
          <w:tcPr>
            <w:tcW w:w="10466" w:type="dxa"/>
            <w:gridSpan w:val="2"/>
          </w:tcPr>
          <w:p w14:paraId="4169A721" w14:textId="07D7F730" w:rsidR="00743EEA" w:rsidRPr="00C06D11" w:rsidRDefault="00CB1863" w:rsidP="0015490A">
            <w:pPr>
              <w:spacing w:before="240"/>
              <w:rPr>
                <w:sz w:val="28"/>
                <w:szCs w:val="28"/>
              </w:rPr>
            </w:pPr>
            <w:r w:rsidRPr="0054565D">
              <w:rPr>
                <w:b/>
                <w:sz w:val="32"/>
              </w:rPr>
              <w:t xml:space="preserve">                                                              Reminders                                                                                                                                </w:t>
            </w:r>
            <w:r w:rsidRPr="00C06D11">
              <w:rPr>
                <w:sz w:val="26"/>
                <w:szCs w:val="26"/>
              </w:rPr>
              <w:t>Children need a named water bottle- containing only water please</w:t>
            </w:r>
            <w:r w:rsidR="00254A50">
              <w:rPr>
                <w:sz w:val="26"/>
                <w:szCs w:val="26"/>
              </w:rPr>
              <w:t>.</w:t>
            </w:r>
            <w:r w:rsidR="0015490A">
              <w:rPr>
                <w:sz w:val="26"/>
                <w:szCs w:val="26"/>
              </w:rPr>
              <w:t xml:space="preserve">                                             Please ensure all their uniforms are labelled.                                                                                       </w:t>
            </w:r>
            <w:proofErr w:type="gramStart"/>
            <w:r w:rsidRPr="00C06D11">
              <w:rPr>
                <w:sz w:val="26"/>
                <w:szCs w:val="26"/>
              </w:rPr>
              <w:t>Snack</w:t>
            </w:r>
            <w:proofErr w:type="gramEnd"/>
            <w:r w:rsidRPr="00C06D11">
              <w:rPr>
                <w:sz w:val="26"/>
                <w:szCs w:val="26"/>
              </w:rPr>
              <w:t xml:space="preserve"> from home should be healthy (</w:t>
            </w:r>
            <w:proofErr w:type="spellStart"/>
            <w:r w:rsidRPr="00C06D11">
              <w:rPr>
                <w:sz w:val="26"/>
                <w:szCs w:val="26"/>
              </w:rPr>
              <w:t>eg</w:t>
            </w:r>
            <w:proofErr w:type="spellEnd"/>
            <w:r w:rsidRPr="00C06D11">
              <w:rPr>
                <w:sz w:val="26"/>
                <w:szCs w:val="26"/>
              </w:rPr>
              <w:t xml:space="preserve"> a piece of fruit, or cheese). We do provide </w:t>
            </w:r>
            <w:r w:rsidR="00254A50" w:rsidRPr="00C06D11">
              <w:rPr>
                <w:sz w:val="26"/>
                <w:szCs w:val="26"/>
              </w:rPr>
              <w:t>fruit snacks</w:t>
            </w:r>
            <w:r w:rsidRPr="00C06D11">
              <w:rPr>
                <w:sz w:val="26"/>
                <w:szCs w:val="26"/>
              </w:rPr>
              <w:t xml:space="preserve"> for all children.</w:t>
            </w:r>
            <w:r w:rsidRPr="00C06D11">
              <w:rPr>
                <w:sz w:val="28"/>
                <w:szCs w:val="28"/>
              </w:rPr>
              <w:t xml:space="preserve">  </w:t>
            </w:r>
          </w:p>
        </w:tc>
      </w:tr>
    </w:tbl>
    <w:p w14:paraId="08DF41E2" w14:textId="77777777" w:rsidR="00743EEA" w:rsidRDefault="00CB1863">
      <w:pPr>
        <w:jc w:val="center"/>
        <w:rPr>
          <w:b/>
          <w:color w:val="00B0F0"/>
          <w:sz w:val="32"/>
        </w:rPr>
      </w:pPr>
      <w:r>
        <w:rPr>
          <w:noProof/>
        </w:rPr>
        <w:drawing>
          <wp:anchor distT="0" distB="0" distL="0" distR="0" simplePos="0" relativeHeight="251656704" behindDoc="0" locked="0" layoutInCell="1" allowOverlap="1" wp14:anchorId="7DEABBC1" wp14:editId="3131C523">
            <wp:simplePos x="0" y="0"/>
            <wp:positionH relativeFrom="column">
              <wp:posOffset>5494020</wp:posOffset>
            </wp:positionH>
            <wp:positionV relativeFrom="paragraph">
              <wp:posOffset>213995</wp:posOffset>
            </wp:positionV>
            <wp:extent cx="1196340" cy="242570"/>
            <wp:effectExtent l="0" t="0" r="0" b="0"/>
            <wp:wrapNone/>
            <wp:docPr id="4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96340" cy="24257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>
        <w:rPr>
          <w:noProof/>
        </w:rPr>
        <w:drawing>
          <wp:anchor distT="0" distB="0" distL="0" distR="0" simplePos="0" relativeHeight="251657728" behindDoc="0" locked="0" layoutInCell="1" allowOverlap="1" wp14:anchorId="7DEABBC1" wp14:editId="3131C523">
            <wp:simplePos x="0" y="0"/>
            <wp:positionH relativeFrom="column">
              <wp:posOffset>4188460</wp:posOffset>
            </wp:positionH>
            <wp:positionV relativeFrom="paragraph">
              <wp:posOffset>177165</wp:posOffset>
            </wp:positionV>
            <wp:extent cx="1171575" cy="237490"/>
            <wp:effectExtent l="0" t="0" r="0" b="0"/>
            <wp:wrapNone/>
            <wp:docPr id="5" name="Picture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71575" cy="23749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>
        <w:rPr>
          <w:noProof/>
        </w:rPr>
        <w:drawing>
          <wp:anchor distT="0" distB="0" distL="0" distR="0" simplePos="0" relativeHeight="251658752" behindDoc="0" locked="0" layoutInCell="1" allowOverlap="1" wp14:anchorId="7DEABBC1" wp14:editId="3131C523">
            <wp:simplePos x="0" y="0"/>
            <wp:positionH relativeFrom="column">
              <wp:posOffset>2808605</wp:posOffset>
            </wp:positionH>
            <wp:positionV relativeFrom="paragraph">
              <wp:posOffset>215265</wp:posOffset>
            </wp:positionV>
            <wp:extent cx="1209040" cy="248920"/>
            <wp:effectExtent l="0" t="0" r="0" b="0"/>
            <wp:wrapNone/>
            <wp:docPr id="6" name="Picture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09040" cy="24892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>
        <w:rPr>
          <w:noProof/>
        </w:rPr>
        <w:drawing>
          <wp:anchor distT="0" distB="0" distL="0" distR="0" simplePos="0" relativeHeight="251659776" behindDoc="0" locked="0" layoutInCell="1" allowOverlap="1" wp14:anchorId="7DEABBC1" wp14:editId="3131C523">
            <wp:simplePos x="0" y="0"/>
            <wp:positionH relativeFrom="column">
              <wp:posOffset>1456055</wp:posOffset>
            </wp:positionH>
            <wp:positionV relativeFrom="paragraph">
              <wp:posOffset>177165</wp:posOffset>
            </wp:positionV>
            <wp:extent cx="1146175" cy="232410"/>
            <wp:effectExtent l="0" t="0" r="0" b="0"/>
            <wp:wrapNone/>
            <wp:docPr id="7" name="Picture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46175" cy="23241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>
        <w:rPr>
          <w:noProof/>
        </w:rPr>
        <w:drawing>
          <wp:anchor distT="0" distB="0" distL="0" distR="0" simplePos="0" relativeHeight="251660800" behindDoc="0" locked="0" layoutInCell="1" allowOverlap="1" wp14:anchorId="7DEABBC1" wp14:editId="3131C523">
            <wp:simplePos x="0" y="0"/>
            <wp:positionH relativeFrom="column">
              <wp:posOffset>23495</wp:posOffset>
            </wp:positionH>
            <wp:positionV relativeFrom="paragraph">
              <wp:posOffset>185420</wp:posOffset>
            </wp:positionV>
            <wp:extent cx="1201420" cy="243840"/>
            <wp:effectExtent l="0" t="0" r="0" b="0"/>
            <wp:wrapNone/>
            <wp:docPr id="8" name="Picture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01420" cy="24384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sectPr w:rsidR="00743EEA">
      <w:pgSz w:w="11906" w:h="16838"/>
      <w:pgMar w:top="720" w:right="720" w:bottom="720" w:left="72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BPreplay">
    <w:altName w:val="Calibri"/>
    <w:panose1 w:val="00000000000000000000"/>
    <w:charset w:val="00"/>
    <w:family w:val="modern"/>
    <w:notTrueType/>
    <w:pitch w:val="variable"/>
    <w:sig w:usb0="00000001" w:usb1="0000004A" w:usb2="00000000" w:usb3="00000000" w:csb0="00000009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egoe UI Emoji">
    <w:panose1 w:val="020B0502040204020203"/>
    <w:charset w:val="00"/>
    <w:family w:val="swiss"/>
    <w:pitch w:val="variable"/>
    <w:sig w:usb0="00000003" w:usb1="02000000" w:usb2="08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F0228CB"/>
    <w:multiLevelType w:val="singleLevel"/>
    <w:tmpl w:val="6B981680"/>
    <w:lvl w:ilvl="0">
      <w:numFmt w:val="bullet"/>
      <w:lvlText w:val=""/>
      <w:lvlJc w:val="left"/>
      <w:pPr>
        <w:ind w:left="360" w:hanging="360"/>
      </w:pPr>
      <w:rPr>
        <w:rFonts w:ascii="Symbol" w:hAnsi="Symbol"/>
      </w:rPr>
    </w:lvl>
  </w:abstractNum>
  <w:abstractNum w:abstractNumId="1" w15:restartNumberingAfterBreak="0">
    <w:nsid w:val="399E157B"/>
    <w:multiLevelType w:val="hybridMultilevel"/>
    <w:tmpl w:val="998E7CC8"/>
    <w:lvl w:ilvl="0" w:tplc="81DEC0FA">
      <w:numFmt w:val="bullet"/>
      <w:lvlText w:val="-"/>
      <w:lvlJc w:val="left"/>
      <w:pPr>
        <w:ind w:left="720" w:hanging="360"/>
      </w:pPr>
      <w:rPr>
        <w:rFonts w:ascii="BPreplay" w:hAnsi="BPreplay"/>
      </w:rPr>
    </w:lvl>
    <w:lvl w:ilvl="1" w:tplc="F21E038C">
      <w:numFmt w:val="bullet"/>
      <w:lvlText w:val="o"/>
      <w:lvlJc w:val="left"/>
      <w:pPr>
        <w:ind w:left="1440" w:hanging="360"/>
      </w:pPr>
      <w:rPr>
        <w:rFonts w:ascii="Courier New" w:hAnsi="Courier New"/>
      </w:rPr>
    </w:lvl>
    <w:lvl w:ilvl="2" w:tplc="50287DB0"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 w:tplc="395C06C2"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 w:tplc="A34AE632">
      <w:numFmt w:val="bullet"/>
      <w:lvlText w:val="o"/>
      <w:lvlJc w:val="left"/>
      <w:pPr>
        <w:ind w:left="3600" w:hanging="360"/>
      </w:pPr>
      <w:rPr>
        <w:rFonts w:ascii="Courier New" w:hAnsi="Courier New"/>
      </w:rPr>
    </w:lvl>
    <w:lvl w:ilvl="5" w:tplc="C1661070"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 w:tplc="08587C64"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 w:tplc="7AE87894">
      <w:numFmt w:val="bullet"/>
      <w:lvlText w:val="o"/>
      <w:lvlJc w:val="left"/>
      <w:pPr>
        <w:ind w:left="5760" w:hanging="360"/>
      </w:pPr>
      <w:rPr>
        <w:rFonts w:ascii="Courier New" w:hAnsi="Courier New"/>
      </w:rPr>
    </w:lvl>
    <w:lvl w:ilvl="8" w:tplc="4D7CDCCA"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abstractNum w:abstractNumId="2" w15:restartNumberingAfterBreak="0">
    <w:nsid w:val="3A1B5A26"/>
    <w:multiLevelType w:val="singleLevel"/>
    <w:tmpl w:val="5FB883A4"/>
    <w:lvl w:ilvl="0">
      <w:numFmt w:val="bullet"/>
      <w:lvlText w:val=""/>
      <w:lvlJc w:val="left"/>
      <w:pPr>
        <w:ind w:left="926" w:hanging="360"/>
      </w:pPr>
      <w:rPr>
        <w:rFonts w:ascii="Symbol" w:hAnsi="Symbol"/>
      </w:rPr>
    </w:lvl>
  </w:abstractNum>
  <w:abstractNum w:abstractNumId="3" w15:restartNumberingAfterBreak="0">
    <w:nsid w:val="3B9E5E98"/>
    <w:multiLevelType w:val="singleLevel"/>
    <w:tmpl w:val="5680D972"/>
    <w:lvl w:ilvl="0">
      <w:numFmt w:val="bullet"/>
      <w:lvlText w:val=""/>
      <w:lvlJc w:val="left"/>
      <w:pPr>
        <w:ind w:left="1209" w:hanging="360"/>
      </w:pPr>
      <w:rPr>
        <w:rFonts w:ascii="Symbol" w:hAnsi="Symbol"/>
      </w:rPr>
    </w:lvl>
  </w:abstractNum>
  <w:abstractNum w:abstractNumId="4" w15:restartNumberingAfterBreak="0">
    <w:nsid w:val="3C9266B5"/>
    <w:multiLevelType w:val="singleLevel"/>
    <w:tmpl w:val="EBB2D072"/>
    <w:lvl w:ilvl="0">
      <w:start w:val="1"/>
      <w:numFmt w:val="decimal"/>
      <w:lvlText w:val="%1."/>
      <w:lvlJc w:val="left"/>
      <w:pPr>
        <w:ind w:left="360" w:hanging="360"/>
      </w:pPr>
    </w:lvl>
  </w:abstractNum>
  <w:abstractNum w:abstractNumId="5" w15:restartNumberingAfterBreak="0">
    <w:nsid w:val="48437085"/>
    <w:multiLevelType w:val="singleLevel"/>
    <w:tmpl w:val="F23A4D5E"/>
    <w:lvl w:ilvl="0">
      <w:numFmt w:val="bullet"/>
      <w:lvlText w:val=""/>
      <w:lvlJc w:val="left"/>
      <w:pPr>
        <w:ind w:left="643" w:hanging="360"/>
      </w:pPr>
      <w:rPr>
        <w:rFonts w:ascii="Symbol" w:hAnsi="Symbol"/>
      </w:rPr>
    </w:lvl>
  </w:abstractNum>
  <w:abstractNum w:abstractNumId="6" w15:restartNumberingAfterBreak="0">
    <w:nsid w:val="6D92411D"/>
    <w:multiLevelType w:val="singleLevel"/>
    <w:tmpl w:val="5B4C0F62"/>
    <w:lvl w:ilvl="0">
      <w:numFmt w:val="bullet"/>
      <w:lvlText w:val=""/>
      <w:lvlJc w:val="left"/>
      <w:pPr>
        <w:ind w:left="1492" w:hanging="360"/>
      </w:pPr>
      <w:rPr>
        <w:rFonts w:ascii="Symbol" w:hAnsi="Symbol"/>
      </w:rPr>
    </w:lvl>
  </w:abstractNum>
  <w:abstractNum w:abstractNumId="7" w15:restartNumberingAfterBreak="0">
    <w:nsid w:val="75591D6B"/>
    <w:multiLevelType w:val="hybridMultilevel"/>
    <w:tmpl w:val="7D28C628"/>
    <w:lvl w:ilvl="0" w:tplc="A53A29AC">
      <w:start w:val="1"/>
      <w:numFmt w:val="decimal"/>
      <w:lvlText w:val="%1."/>
      <w:lvlJc w:val="left"/>
      <w:pPr>
        <w:ind w:left="720" w:hanging="360"/>
      </w:pPr>
    </w:lvl>
    <w:lvl w:ilvl="1" w:tplc="F7F639F8">
      <w:start w:val="1"/>
      <w:numFmt w:val="decimal"/>
      <w:lvlText w:val="%2."/>
      <w:lvlJc w:val="left"/>
      <w:pPr>
        <w:ind w:left="1440" w:hanging="1080"/>
      </w:pPr>
    </w:lvl>
    <w:lvl w:ilvl="2" w:tplc="5D9CA5E0">
      <w:start w:val="1"/>
      <w:numFmt w:val="decimal"/>
      <w:lvlText w:val="%3."/>
      <w:lvlJc w:val="left"/>
      <w:pPr>
        <w:ind w:left="2160" w:hanging="1980"/>
      </w:pPr>
    </w:lvl>
    <w:lvl w:ilvl="3" w:tplc="1B1410EE">
      <w:start w:val="1"/>
      <w:numFmt w:val="decimal"/>
      <w:lvlText w:val="%4."/>
      <w:lvlJc w:val="left"/>
      <w:pPr>
        <w:ind w:left="2880" w:hanging="2520"/>
      </w:pPr>
    </w:lvl>
    <w:lvl w:ilvl="4" w:tplc="ED6AB570">
      <w:start w:val="1"/>
      <w:numFmt w:val="decimal"/>
      <w:lvlText w:val="%5."/>
      <w:lvlJc w:val="left"/>
      <w:pPr>
        <w:ind w:left="3600" w:hanging="3240"/>
      </w:pPr>
    </w:lvl>
    <w:lvl w:ilvl="5" w:tplc="0284CE7C">
      <w:start w:val="1"/>
      <w:numFmt w:val="decimal"/>
      <w:lvlText w:val="%6."/>
      <w:lvlJc w:val="left"/>
      <w:pPr>
        <w:ind w:left="4320" w:hanging="4140"/>
      </w:pPr>
    </w:lvl>
    <w:lvl w:ilvl="6" w:tplc="E4D212D8">
      <w:start w:val="1"/>
      <w:numFmt w:val="decimal"/>
      <w:lvlText w:val="%7."/>
      <w:lvlJc w:val="left"/>
      <w:pPr>
        <w:ind w:left="5040" w:hanging="4680"/>
      </w:pPr>
    </w:lvl>
    <w:lvl w:ilvl="7" w:tplc="2538366A">
      <w:start w:val="1"/>
      <w:numFmt w:val="decimal"/>
      <w:lvlText w:val="%8."/>
      <w:lvlJc w:val="left"/>
      <w:pPr>
        <w:ind w:left="5760" w:hanging="5400"/>
      </w:pPr>
    </w:lvl>
    <w:lvl w:ilvl="8" w:tplc="0904472C">
      <w:start w:val="1"/>
      <w:numFmt w:val="decimal"/>
      <w:lvlText w:val="%9."/>
      <w:lvlJc w:val="left"/>
      <w:pPr>
        <w:ind w:left="6480" w:hanging="6300"/>
      </w:pPr>
    </w:lvl>
  </w:abstractNum>
  <w:num w:numId="1" w16cid:durableId="1690716785">
    <w:abstractNumId w:val="6"/>
  </w:num>
  <w:num w:numId="2" w16cid:durableId="1141850684">
    <w:abstractNumId w:val="3"/>
  </w:num>
  <w:num w:numId="3" w16cid:durableId="1086536795">
    <w:abstractNumId w:val="2"/>
  </w:num>
  <w:num w:numId="4" w16cid:durableId="1747071428">
    <w:abstractNumId w:val="5"/>
  </w:num>
  <w:num w:numId="5" w16cid:durableId="829635093">
    <w:abstractNumId w:val="4"/>
  </w:num>
  <w:num w:numId="6" w16cid:durableId="1209613590">
    <w:abstractNumId w:val="0"/>
  </w:num>
  <w:num w:numId="7" w16cid:durableId="1629041724">
    <w:abstractNumId w:val="1"/>
  </w:num>
  <w:num w:numId="8" w16cid:durableId="29378241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43EEA"/>
    <w:rsid w:val="00014317"/>
    <w:rsid w:val="00024801"/>
    <w:rsid w:val="0005050F"/>
    <w:rsid w:val="00066433"/>
    <w:rsid w:val="000D3CAE"/>
    <w:rsid w:val="001100FA"/>
    <w:rsid w:val="001111FE"/>
    <w:rsid w:val="0015490A"/>
    <w:rsid w:val="00182DB7"/>
    <w:rsid w:val="001A5C19"/>
    <w:rsid w:val="001D2646"/>
    <w:rsid w:val="00216258"/>
    <w:rsid w:val="002500A6"/>
    <w:rsid w:val="00254A50"/>
    <w:rsid w:val="00297810"/>
    <w:rsid w:val="0031538C"/>
    <w:rsid w:val="00317F8E"/>
    <w:rsid w:val="003531E9"/>
    <w:rsid w:val="003555D9"/>
    <w:rsid w:val="00360041"/>
    <w:rsid w:val="003A2F11"/>
    <w:rsid w:val="003C2283"/>
    <w:rsid w:val="003C53DC"/>
    <w:rsid w:val="003F732D"/>
    <w:rsid w:val="004905C1"/>
    <w:rsid w:val="004A7B35"/>
    <w:rsid w:val="004B6525"/>
    <w:rsid w:val="004E656A"/>
    <w:rsid w:val="004E7640"/>
    <w:rsid w:val="0054565D"/>
    <w:rsid w:val="005C5B29"/>
    <w:rsid w:val="00684F5D"/>
    <w:rsid w:val="0069246D"/>
    <w:rsid w:val="006B5767"/>
    <w:rsid w:val="006D0729"/>
    <w:rsid w:val="006E6A86"/>
    <w:rsid w:val="006F568D"/>
    <w:rsid w:val="00743EEA"/>
    <w:rsid w:val="007460B1"/>
    <w:rsid w:val="00752D2F"/>
    <w:rsid w:val="007815BC"/>
    <w:rsid w:val="0079564C"/>
    <w:rsid w:val="0081153E"/>
    <w:rsid w:val="008212C7"/>
    <w:rsid w:val="00857364"/>
    <w:rsid w:val="00871640"/>
    <w:rsid w:val="00897CC7"/>
    <w:rsid w:val="008A2565"/>
    <w:rsid w:val="008C29C1"/>
    <w:rsid w:val="009361B4"/>
    <w:rsid w:val="00950853"/>
    <w:rsid w:val="009A1C95"/>
    <w:rsid w:val="009B2AEA"/>
    <w:rsid w:val="009C0541"/>
    <w:rsid w:val="009F0376"/>
    <w:rsid w:val="00A03483"/>
    <w:rsid w:val="00A10DE1"/>
    <w:rsid w:val="00A21F7C"/>
    <w:rsid w:val="00AE7A91"/>
    <w:rsid w:val="00B26E8D"/>
    <w:rsid w:val="00B278B9"/>
    <w:rsid w:val="00B9659A"/>
    <w:rsid w:val="00BB45EC"/>
    <w:rsid w:val="00BB4820"/>
    <w:rsid w:val="00C0310F"/>
    <w:rsid w:val="00C06D11"/>
    <w:rsid w:val="00C3040B"/>
    <w:rsid w:val="00C321DC"/>
    <w:rsid w:val="00C52E32"/>
    <w:rsid w:val="00C53CC8"/>
    <w:rsid w:val="00C61BCF"/>
    <w:rsid w:val="00C81415"/>
    <w:rsid w:val="00CB1863"/>
    <w:rsid w:val="00CB748B"/>
    <w:rsid w:val="00CD77A5"/>
    <w:rsid w:val="00CE2E5E"/>
    <w:rsid w:val="00D0281E"/>
    <w:rsid w:val="00D570E0"/>
    <w:rsid w:val="00D926D1"/>
    <w:rsid w:val="00E33373"/>
    <w:rsid w:val="00EA6A3D"/>
    <w:rsid w:val="00EE2D89"/>
    <w:rsid w:val="00EE5CDD"/>
    <w:rsid w:val="00F01768"/>
    <w:rsid w:val="00F35267"/>
    <w:rsid w:val="00F65393"/>
    <w:rsid w:val="00FE7CD7"/>
    <w:rsid w:val="00FF0491"/>
    <w:rsid w:val="0A180D54"/>
    <w:rsid w:val="0A7A5E60"/>
    <w:rsid w:val="0C770445"/>
    <w:rsid w:val="0D6D3BB1"/>
    <w:rsid w:val="17CC873D"/>
    <w:rsid w:val="2796738F"/>
    <w:rsid w:val="2889B607"/>
    <w:rsid w:val="2CB4CBAA"/>
    <w:rsid w:val="3A4FBD50"/>
    <w:rsid w:val="3ED60E21"/>
    <w:rsid w:val="42CF025E"/>
    <w:rsid w:val="43E7A8B3"/>
    <w:rsid w:val="4591B46F"/>
    <w:rsid w:val="4A48B68B"/>
    <w:rsid w:val="4AAB61A7"/>
    <w:rsid w:val="4BCCC60F"/>
    <w:rsid w:val="4D2F3FB5"/>
    <w:rsid w:val="4F4E742C"/>
    <w:rsid w:val="50E1DF32"/>
    <w:rsid w:val="53FE07A2"/>
    <w:rsid w:val="54E0EC6A"/>
    <w:rsid w:val="55042A75"/>
    <w:rsid w:val="57B9C495"/>
    <w:rsid w:val="5CB4E4E8"/>
    <w:rsid w:val="633A3B6F"/>
    <w:rsid w:val="654EB0ED"/>
    <w:rsid w:val="68504059"/>
    <w:rsid w:val="7094C584"/>
    <w:rsid w:val="726B3FD1"/>
    <w:rsid w:val="79A081B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2092E1F"/>
  <w15:docId w15:val="{588277F6-901F-4823-951D-B4008C3CB7C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Times New Roman" w:hAnsi="Times New Roman" w:cs="Times New Roman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BPreplay" w:hAnsi="BPreplay"/>
      <w:szCs w:val="22"/>
    </w:rPr>
  </w:style>
  <w:style w:type="paragraph" w:styleId="Heading1">
    <w:name w:val="heading 1"/>
    <w:basedOn w:val="Normal"/>
    <w:qFormat/>
    <w:pPr>
      <w:spacing w:after="0" w:line="240" w:lineRule="auto"/>
      <w:outlineLvl w:val="0"/>
    </w:pPr>
    <w:rPr>
      <w:b/>
      <w:sz w:val="40"/>
      <w:szCs w:val="40"/>
    </w:rPr>
  </w:style>
  <w:style w:type="paragraph" w:styleId="Heading2">
    <w:name w:val="heading 2"/>
    <w:basedOn w:val="Normal"/>
    <w:qFormat/>
    <w:pPr>
      <w:spacing w:after="0" w:line="240" w:lineRule="auto"/>
      <w:outlineLvl w:val="1"/>
    </w:pPr>
    <w:rPr>
      <w:b/>
      <w:szCs w:val="20"/>
    </w:rPr>
  </w:style>
  <w:style w:type="paragraph" w:styleId="Heading3">
    <w:name w:val="heading 3"/>
    <w:basedOn w:val="Heading2"/>
    <w:qFormat/>
    <w:pPr>
      <w:outlineLvl w:val="2"/>
    </w:pPr>
  </w:style>
  <w:style w:type="paragraph" w:styleId="Heading4">
    <w:name w:val="heading 4"/>
    <w:basedOn w:val="Heading2"/>
    <w:qFormat/>
    <w:pPr>
      <w:ind w:left="284"/>
      <w:outlineLvl w:val="3"/>
    </w:pPr>
    <w:rPr>
      <w:color w:val="FFFFFF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qFormat/>
    <w:rPr>
      <w:rFonts w:ascii="BPreplay" w:hAnsi="BPreplay"/>
      <w:b/>
      <w:sz w:val="40"/>
      <w:szCs w:val="40"/>
    </w:rPr>
  </w:style>
  <w:style w:type="table" w:styleId="TableGrid">
    <w:name w:val="Table Grid"/>
    <w:basedOn w:val="TableNormal"/>
    <w:qFormat/>
    <w:pPr>
      <w:spacing w:after="0" w:line="240" w:lineRule="auto"/>
    </w:p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character" w:customStyle="1" w:styleId="Heading2Char">
    <w:name w:val="Heading 2 Char"/>
    <w:qFormat/>
    <w:rPr>
      <w:rFonts w:ascii="BPreplay" w:hAnsi="BPreplay"/>
      <w:b/>
      <w:szCs w:val="20"/>
    </w:rPr>
  </w:style>
  <w:style w:type="character" w:customStyle="1" w:styleId="Heading3Char">
    <w:name w:val="Heading 3 Char"/>
    <w:qFormat/>
    <w:rPr>
      <w:rFonts w:ascii="BPreplay" w:hAnsi="BPreplay"/>
      <w:b/>
      <w:sz w:val="20"/>
      <w:szCs w:val="20"/>
    </w:rPr>
  </w:style>
  <w:style w:type="paragraph" w:styleId="Header">
    <w:name w:val="header"/>
    <w:basedOn w:val="Normal"/>
    <w:qFormat/>
    <w:pPr>
      <w:spacing w:after="0" w:line="240" w:lineRule="auto"/>
    </w:pPr>
  </w:style>
  <w:style w:type="character" w:customStyle="1" w:styleId="HeaderChar">
    <w:name w:val="Header Char"/>
    <w:qFormat/>
    <w:rPr>
      <w:rFonts w:ascii="BPreplay" w:hAnsi="BPreplay"/>
    </w:rPr>
  </w:style>
  <w:style w:type="paragraph" w:styleId="Footer">
    <w:name w:val="footer"/>
    <w:basedOn w:val="Normal"/>
    <w:qFormat/>
    <w:pPr>
      <w:spacing w:after="0" w:line="240" w:lineRule="auto"/>
    </w:pPr>
  </w:style>
  <w:style w:type="character" w:customStyle="1" w:styleId="FooterChar">
    <w:name w:val="Footer Char"/>
    <w:qFormat/>
    <w:rPr>
      <w:rFonts w:ascii="BPreplay" w:hAnsi="BPreplay"/>
    </w:rPr>
  </w:style>
  <w:style w:type="paragraph" w:styleId="ListBullet">
    <w:name w:val="List Bullet"/>
    <w:basedOn w:val="Normal"/>
    <w:qFormat/>
    <w:pPr>
      <w:spacing w:line="240" w:lineRule="auto"/>
      <w:ind w:left="720"/>
      <w:contextualSpacing/>
    </w:pPr>
  </w:style>
  <w:style w:type="character" w:customStyle="1" w:styleId="Heading4Char">
    <w:name w:val="Heading 4 Char"/>
    <w:qFormat/>
    <w:rPr>
      <w:rFonts w:ascii="BPreplay" w:hAnsi="BPreplay"/>
      <w:b/>
      <w:color w:val="FFFFFF"/>
      <w:sz w:val="20"/>
      <w:szCs w:val="20"/>
    </w:rPr>
  </w:style>
  <w:style w:type="paragraph" w:customStyle="1" w:styleId="Table">
    <w:name w:val="Table"/>
    <w:basedOn w:val="Normal"/>
    <w:qFormat/>
    <w:pPr>
      <w:spacing w:after="0" w:line="240" w:lineRule="auto"/>
      <w:ind w:left="284"/>
    </w:pPr>
    <w:rPr>
      <w:szCs w:val="20"/>
    </w:rPr>
  </w:style>
  <w:style w:type="character" w:styleId="Hyperlink">
    <w:name w:val="Hyperlink"/>
    <w:qFormat/>
    <w:rPr>
      <w:b/>
      <w:color w:val="23A7F9"/>
    </w:rPr>
  </w:style>
  <w:style w:type="character" w:customStyle="1" w:styleId="TableChar">
    <w:name w:val="Table Char"/>
    <w:qFormat/>
    <w:rPr>
      <w:rFonts w:ascii="BPreplay" w:hAnsi="BPreplay"/>
      <w:sz w:val="20"/>
      <w:szCs w:val="20"/>
    </w:rPr>
  </w:style>
  <w:style w:type="paragraph" w:styleId="ListParagraph">
    <w:name w:val="List Paragraph"/>
    <w:basedOn w:val="Normal"/>
    <w:qFormat/>
    <w:pPr>
      <w:ind w:left="720"/>
      <w:contextualSpacing/>
    </w:pPr>
  </w:style>
  <w:style w:type="paragraph" w:styleId="Title">
    <w:name w:val="Title"/>
    <w:basedOn w:val="Normal"/>
    <w:pPr>
      <w:spacing w:after="300"/>
    </w:pPr>
    <w:rPr>
      <w:color w:val="17365D"/>
      <w:sz w:val="52"/>
    </w:rPr>
  </w:style>
  <w:style w:type="paragraph" w:styleId="Subtitle">
    <w:name w:val="Subtitle"/>
    <w:basedOn w:val="Normal"/>
    <w:rPr>
      <w:i/>
      <w:color w:val="4F81BD"/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png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3.png"/><Relationship Id="rId12" Type="http://schemas.openxmlformats.org/officeDocument/2006/relationships/image" Target="media/image8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png"/><Relationship Id="rId11" Type="http://schemas.openxmlformats.org/officeDocument/2006/relationships/image" Target="media/image7.png"/><Relationship Id="rId5" Type="http://schemas.openxmlformats.org/officeDocument/2006/relationships/image" Target="media/image1.png"/><Relationship Id="rId10" Type="http://schemas.openxmlformats.org/officeDocument/2006/relationships/image" Target="media/image6.png"/><Relationship Id="rId4" Type="http://schemas.openxmlformats.org/officeDocument/2006/relationships/webSettings" Target="webSettings.xml"/><Relationship Id="rId9" Type="http://schemas.openxmlformats.org/officeDocument/2006/relationships/image" Target="media/image5.png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1</Pages>
  <Words>296</Words>
  <Characters>1690</Characters>
  <Application>Microsoft Office Word</Application>
  <DocSecurity>0</DocSecurity>
  <Lines>14</Lines>
  <Paragraphs>3</Paragraphs>
  <ScaleCrop>false</ScaleCrop>
  <Company/>
  <LinksUpToDate>false</LinksUpToDate>
  <CharactersWithSpaces>1983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Kate Emery</dc:creator>
  <cp:keywords/>
  <dc:description/>
  <cp:lastModifiedBy>Taryn Byrne Brown</cp:lastModifiedBy>
  <cp:revision>3</cp:revision>
  <dcterms:created xsi:type="dcterms:W3CDTF">2026-09-18T07:15:00Z</dcterms:created>
  <dcterms:modified xsi:type="dcterms:W3CDTF">2026-09-25T11:36:00Z</dcterms:modified>
</cp:coreProperties>
</file>