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36D31" w14:textId="4855A3BF" w:rsidR="00C51602" w:rsidRPr="00416482" w:rsidRDefault="0045053F" w:rsidP="0026530E">
      <w:pPr>
        <w:spacing w:after="0"/>
        <w:jc w:val="center"/>
        <w:rPr>
          <w:b/>
          <w:bCs/>
          <w:color w:val="002060"/>
          <w:sz w:val="22"/>
          <w:szCs w:val="22"/>
        </w:rPr>
      </w:pPr>
      <w:r w:rsidRPr="00416482">
        <w:rPr>
          <w:b/>
          <w:bCs/>
          <w:color w:val="002060"/>
          <w:sz w:val="22"/>
          <w:szCs w:val="22"/>
        </w:rPr>
        <w:t xml:space="preserve">Language Learning Skills Progression </w:t>
      </w:r>
      <w:r w:rsidRPr="00416482">
        <w:rPr>
          <w:b/>
          <w:bCs/>
          <w:color w:val="002060"/>
          <w:sz w:val="22"/>
          <w:szCs w:val="22"/>
        </w:rPr>
        <w:t>by</w:t>
      </w:r>
      <w:r w:rsidRPr="00416482">
        <w:rPr>
          <w:b/>
          <w:bCs/>
          <w:color w:val="002060"/>
          <w:sz w:val="22"/>
          <w:szCs w:val="22"/>
        </w:rPr>
        <w:t xml:space="preserve"> Year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60"/>
        <w:gridCol w:w="3261"/>
        <w:gridCol w:w="3118"/>
        <w:gridCol w:w="3038"/>
      </w:tblGrid>
      <w:tr w:rsidR="0045053F" w:rsidRPr="00416482" w14:paraId="1ED9ECE5" w14:textId="77777777" w:rsidTr="00B1727D">
        <w:tc>
          <w:tcPr>
            <w:tcW w:w="1271" w:type="dxa"/>
            <w:shd w:val="clear" w:color="auto" w:fill="E8E8E8" w:themeFill="background2"/>
          </w:tcPr>
          <w:p w14:paraId="28DA70ED" w14:textId="77777777" w:rsidR="0045053F" w:rsidRPr="00416482" w:rsidRDefault="0045053F" w:rsidP="0026530E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E8E8E8" w:themeFill="background2"/>
          </w:tcPr>
          <w:p w14:paraId="5F2AF1C3" w14:textId="43BD2742" w:rsidR="0045053F" w:rsidRPr="00416482" w:rsidRDefault="0045053F" w:rsidP="0026530E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416482">
              <w:rPr>
                <w:b/>
                <w:bCs/>
                <w:color w:val="002060"/>
                <w:sz w:val="20"/>
                <w:szCs w:val="20"/>
              </w:rPr>
              <w:t>Year 3</w:t>
            </w:r>
          </w:p>
        </w:tc>
        <w:tc>
          <w:tcPr>
            <w:tcW w:w="3261" w:type="dxa"/>
            <w:shd w:val="clear" w:color="auto" w:fill="E8E8E8" w:themeFill="background2"/>
          </w:tcPr>
          <w:p w14:paraId="0D89B27D" w14:textId="213C6358" w:rsidR="0045053F" w:rsidRPr="00416482" w:rsidRDefault="0045053F" w:rsidP="0026530E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416482">
              <w:rPr>
                <w:b/>
                <w:bCs/>
                <w:color w:val="002060"/>
                <w:sz w:val="20"/>
                <w:szCs w:val="20"/>
              </w:rPr>
              <w:t xml:space="preserve">Year </w:t>
            </w:r>
            <w:r w:rsidRPr="00416482">
              <w:rPr>
                <w:b/>
                <w:bCs/>
                <w:color w:val="002060"/>
                <w:sz w:val="20"/>
                <w:szCs w:val="20"/>
              </w:rPr>
              <w:t>4</w:t>
            </w:r>
          </w:p>
        </w:tc>
        <w:tc>
          <w:tcPr>
            <w:tcW w:w="3118" w:type="dxa"/>
            <w:shd w:val="clear" w:color="auto" w:fill="E8E8E8" w:themeFill="background2"/>
          </w:tcPr>
          <w:p w14:paraId="7691276B" w14:textId="629FBCFC" w:rsidR="0045053F" w:rsidRPr="00416482" w:rsidRDefault="0045053F" w:rsidP="0026530E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416482">
              <w:rPr>
                <w:b/>
                <w:bCs/>
                <w:color w:val="002060"/>
                <w:sz w:val="20"/>
                <w:szCs w:val="20"/>
              </w:rPr>
              <w:t xml:space="preserve">Year </w:t>
            </w:r>
            <w:r w:rsidRPr="00416482">
              <w:rPr>
                <w:b/>
                <w:bCs/>
                <w:color w:val="002060"/>
                <w:sz w:val="20"/>
                <w:szCs w:val="20"/>
              </w:rPr>
              <w:t>5</w:t>
            </w:r>
          </w:p>
        </w:tc>
        <w:tc>
          <w:tcPr>
            <w:tcW w:w="3038" w:type="dxa"/>
            <w:shd w:val="clear" w:color="auto" w:fill="E8E8E8" w:themeFill="background2"/>
          </w:tcPr>
          <w:p w14:paraId="39A2350C" w14:textId="5100382F" w:rsidR="0045053F" w:rsidRPr="00416482" w:rsidRDefault="0045053F" w:rsidP="0026530E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416482">
              <w:rPr>
                <w:b/>
                <w:bCs/>
                <w:color w:val="002060"/>
                <w:sz w:val="20"/>
                <w:szCs w:val="20"/>
              </w:rPr>
              <w:t xml:space="preserve">Year </w:t>
            </w:r>
            <w:r w:rsidRPr="00416482">
              <w:rPr>
                <w:b/>
                <w:bCs/>
                <w:color w:val="002060"/>
                <w:sz w:val="20"/>
                <w:szCs w:val="20"/>
              </w:rPr>
              <w:t>6</w:t>
            </w:r>
          </w:p>
        </w:tc>
      </w:tr>
      <w:tr w:rsidR="0045053F" w:rsidRPr="00416482" w14:paraId="069C17F8" w14:textId="77777777" w:rsidTr="00B1727D">
        <w:tc>
          <w:tcPr>
            <w:tcW w:w="1271" w:type="dxa"/>
            <w:shd w:val="clear" w:color="auto" w:fill="F2CEED" w:themeFill="accent5" w:themeFillTint="33"/>
          </w:tcPr>
          <w:p w14:paraId="2EC5DA5F" w14:textId="77777777" w:rsidR="0045053F" w:rsidRPr="00416482" w:rsidRDefault="0045053F" w:rsidP="0026530E">
            <w:pPr>
              <w:rPr>
                <w:b/>
                <w:bCs/>
                <w:color w:val="002060"/>
                <w:sz w:val="22"/>
                <w:szCs w:val="22"/>
              </w:rPr>
            </w:pPr>
            <w:r w:rsidRPr="00416482">
              <w:rPr>
                <w:b/>
                <w:bCs/>
                <w:color w:val="002060"/>
                <w:sz w:val="22"/>
                <w:szCs w:val="22"/>
              </w:rPr>
              <w:t>Listening</w:t>
            </w:r>
          </w:p>
          <w:p w14:paraId="6A31D9DB" w14:textId="77777777" w:rsidR="00B1727D" w:rsidRPr="00416482" w:rsidRDefault="00B1727D" w:rsidP="00B1727D">
            <w:pPr>
              <w:rPr>
                <w:b/>
                <w:bCs/>
                <w:color w:val="002060"/>
                <w:sz w:val="22"/>
                <w:szCs w:val="22"/>
              </w:rPr>
            </w:pPr>
          </w:p>
          <w:p w14:paraId="2961D75F" w14:textId="157FA291" w:rsidR="00B1727D" w:rsidRPr="00416482" w:rsidRDefault="00B1727D" w:rsidP="00B1727D">
            <w:pPr>
              <w:tabs>
                <w:tab w:val="left" w:pos="915"/>
              </w:tabs>
              <w:rPr>
                <w:sz w:val="22"/>
                <w:szCs w:val="22"/>
              </w:rPr>
            </w:pPr>
            <w:r w:rsidRPr="00416482">
              <w:rPr>
                <w:sz w:val="22"/>
                <w:szCs w:val="22"/>
              </w:rPr>
              <w:tab/>
            </w:r>
          </w:p>
        </w:tc>
        <w:tc>
          <w:tcPr>
            <w:tcW w:w="3260" w:type="dxa"/>
          </w:tcPr>
          <w:p w14:paraId="44D10793" w14:textId="27663AAD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5053F" w:rsidRPr="00416482">
              <w:rPr>
                <w:color w:val="000000" w:themeColor="text1"/>
                <w:sz w:val="20"/>
                <w:szCs w:val="20"/>
              </w:rPr>
              <w:t xml:space="preserve">Enjoy listening to simple </w:t>
            </w:r>
            <w:r w:rsidR="0045053F" w:rsidRPr="00416482">
              <w:rPr>
                <w:b/>
                <w:bCs/>
                <w:color w:val="000000" w:themeColor="text1"/>
                <w:sz w:val="20"/>
                <w:szCs w:val="20"/>
              </w:rPr>
              <w:t>stories</w:t>
            </w:r>
            <w:r w:rsidR="0045053F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5053F" w:rsidRPr="00416482">
              <w:rPr>
                <w:b/>
                <w:bCs/>
                <w:color w:val="000000" w:themeColor="text1"/>
                <w:sz w:val="20"/>
                <w:szCs w:val="20"/>
              </w:rPr>
              <w:t>songs</w:t>
            </w:r>
            <w:r w:rsidR="0045053F" w:rsidRPr="00416482">
              <w:rPr>
                <w:color w:val="000000" w:themeColor="text1"/>
                <w:sz w:val="20"/>
                <w:szCs w:val="20"/>
              </w:rPr>
              <w:t xml:space="preserve"> and </w:t>
            </w:r>
            <w:r w:rsidR="0045053F" w:rsidRPr="00416482">
              <w:rPr>
                <w:b/>
                <w:bCs/>
                <w:color w:val="000000" w:themeColor="text1"/>
                <w:sz w:val="20"/>
                <w:szCs w:val="20"/>
              </w:rPr>
              <w:t>rhymes</w:t>
            </w:r>
            <w:r w:rsidR="0045053F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3E053667" w14:textId="77777777" w:rsidR="00416482" w:rsidRPr="00416482" w:rsidRDefault="00416482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77CE7C99" w14:textId="61ED0FB6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Recognise some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familiar words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29902A9C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2603D68" w14:textId="4ACA3905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Understand more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familiar words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in stories and songs.</w:t>
            </w:r>
          </w:p>
          <w:p w14:paraId="791DA3B1" w14:textId="77777777" w:rsidR="00416482" w:rsidRPr="0045053F" w:rsidRDefault="00416482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1ABF6702" w14:textId="4405D94C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Pick out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key words and phrases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14:paraId="48F90BB3" w14:textId="3425EDEF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Listen to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longer passages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6D8E6916" w14:textId="77777777" w:rsidR="00416482" w:rsidRPr="0045053F" w:rsidRDefault="00416482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4075B315" w14:textId="77777777" w:rsidR="00416482" w:rsidRPr="00416482" w:rsidRDefault="0026530E" w:rsidP="00416482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cognates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(words that look similar in English and the foreign language) 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context clues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to help work out meaning.</w:t>
            </w:r>
          </w:p>
          <w:p w14:paraId="3BDF8461" w14:textId="7E63FC34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8" w:type="dxa"/>
          </w:tcPr>
          <w:p w14:paraId="428E4351" w14:textId="7C10B0DB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Understand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longer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more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authentic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speech.</w:t>
            </w:r>
          </w:p>
          <w:p w14:paraId="59E290C8" w14:textId="77777777" w:rsidR="00416482" w:rsidRPr="00416482" w:rsidRDefault="00416482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08E6501D" w14:textId="370DD4E6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gist listening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and identify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key information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even with new vocabulary.</w:t>
            </w:r>
          </w:p>
        </w:tc>
      </w:tr>
      <w:tr w:rsidR="0045053F" w:rsidRPr="00416482" w14:paraId="7F925FD9" w14:textId="77777777" w:rsidTr="00B1727D">
        <w:tc>
          <w:tcPr>
            <w:tcW w:w="1271" w:type="dxa"/>
            <w:shd w:val="clear" w:color="auto" w:fill="D9F2D0" w:themeFill="accent6" w:themeFillTint="33"/>
          </w:tcPr>
          <w:p w14:paraId="2D5037BF" w14:textId="6661B69B" w:rsidR="0045053F" w:rsidRPr="00416482" w:rsidRDefault="0045053F" w:rsidP="0026530E">
            <w:pPr>
              <w:rPr>
                <w:b/>
                <w:bCs/>
                <w:color w:val="002060"/>
                <w:sz w:val="22"/>
                <w:szCs w:val="22"/>
              </w:rPr>
            </w:pPr>
            <w:r w:rsidRPr="00416482">
              <w:rPr>
                <w:b/>
                <w:bCs/>
                <w:color w:val="002060"/>
                <w:sz w:val="22"/>
                <w:szCs w:val="22"/>
              </w:rPr>
              <w:t>Speaking</w:t>
            </w:r>
          </w:p>
        </w:tc>
        <w:tc>
          <w:tcPr>
            <w:tcW w:w="3260" w:type="dxa"/>
          </w:tcPr>
          <w:p w14:paraId="5437FB4E" w14:textId="1D6A982E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Repeat words with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clear pronunciation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02B0BAE7" w14:textId="77777777" w:rsidR="0045053F" w:rsidRPr="0045053F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79776C21" w14:textId="61CF2D56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simple words/phrases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to communicate.</w:t>
            </w:r>
          </w:p>
        </w:tc>
        <w:tc>
          <w:tcPr>
            <w:tcW w:w="3261" w:type="dxa"/>
          </w:tcPr>
          <w:p w14:paraId="376050E3" w14:textId="3D9262B3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Ask and answer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basic questions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1BB9D790" w14:textId="77777777" w:rsidR="00416482" w:rsidRPr="00416482" w:rsidRDefault="00416482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757C34B5" w14:textId="6A2B0CDF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Speak with more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confidence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and use the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negative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form.</w:t>
            </w:r>
          </w:p>
        </w:tc>
        <w:tc>
          <w:tcPr>
            <w:tcW w:w="3118" w:type="dxa"/>
          </w:tcPr>
          <w:p w14:paraId="566A4F00" w14:textId="33B2B016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Talk about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more topics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using remembered vocabulary.</w:t>
            </w:r>
          </w:p>
          <w:p w14:paraId="0A0ADEE8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38FEF45F" w14:textId="109BAEB6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Have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short conversations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and give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opinions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38" w:type="dxa"/>
          </w:tcPr>
          <w:p w14:paraId="5077C3A0" w14:textId="7890589E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Speak with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spontaneity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on familiar topics.</w:t>
            </w:r>
          </w:p>
          <w:p w14:paraId="0FCB80CF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27F1BAA7" w14:textId="125B2ABD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Give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opinions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explanations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confidently.</w:t>
            </w:r>
          </w:p>
        </w:tc>
      </w:tr>
      <w:tr w:rsidR="0045053F" w:rsidRPr="00416482" w14:paraId="0325D365" w14:textId="77777777" w:rsidTr="00B1727D">
        <w:tc>
          <w:tcPr>
            <w:tcW w:w="1271" w:type="dxa"/>
            <w:shd w:val="clear" w:color="auto" w:fill="FAE2D5" w:themeFill="accent2" w:themeFillTint="33"/>
          </w:tcPr>
          <w:p w14:paraId="2D73F71A" w14:textId="66E9B73D" w:rsidR="0045053F" w:rsidRPr="00416482" w:rsidRDefault="0045053F" w:rsidP="0026530E">
            <w:pPr>
              <w:rPr>
                <w:b/>
                <w:bCs/>
                <w:color w:val="002060"/>
                <w:sz w:val="22"/>
                <w:szCs w:val="22"/>
              </w:rPr>
            </w:pPr>
            <w:r w:rsidRPr="00416482">
              <w:rPr>
                <w:b/>
                <w:bCs/>
                <w:color w:val="002060"/>
                <w:sz w:val="22"/>
                <w:szCs w:val="22"/>
              </w:rPr>
              <w:t>Reading</w:t>
            </w:r>
          </w:p>
        </w:tc>
        <w:tc>
          <w:tcPr>
            <w:tcW w:w="3260" w:type="dxa"/>
          </w:tcPr>
          <w:p w14:paraId="4E7AB8BC" w14:textId="4DD583F7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Identify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written words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we already know.</w:t>
            </w:r>
          </w:p>
          <w:p w14:paraId="1D71C192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54DB703E" w14:textId="7F7D4BA3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Read and understand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simple words and phrases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14:paraId="2B20A6DF" w14:textId="19FE9864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Read short sentences using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phonics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34D43FD4" w14:textId="77777777" w:rsidR="00851F64" w:rsidRPr="0045053F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016DE586" w14:textId="442A0E6A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Understand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most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of the text when it’s familiar.</w:t>
            </w:r>
          </w:p>
        </w:tc>
        <w:tc>
          <w:tcPr>
            <w:tcW w:w="3118" w:type="dxa"/>
          </w:tcPr>
          <w:p w14:paraId="6D468EC5" w14:textId="1CB70BB4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Understand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longer texts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46A0D002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46E00F68" w14:textId="169C2B7C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phonics and context to decode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unknown words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700B07D7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8" w:type="dxa"/>
          </w:tcPr>
          <w:p w14:paraId="69372602" w14:textId="1A5CC247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Read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longer texts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accurately.</w:t>
            </w:r>
          </w:p>
          <w:p w14:paraId="40EAA424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7238ABDB" w14:textId="0D2DE862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phonics rules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accents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dictionaries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to decode new words.</w:t>
            </w:r>
          </w:p>
        </w:tc>
      </w:tr>
      <w:tr w:rsidR="0045053F" w:rsidRPr="00416482" w14:paraId="0C993E45" w14:textId="77777777" w:rsidTr="00B1727D">
        <w:tc>
          <w:tcPr>
            <w:tcW w:w="1271" w:type="dxa"/>
            <w:shd w:val="clear" w:color="auto" w:fill="DAE9F7" w:themeFill="text2" w:themeFillTint="1A"/>
          </w:tcPr>
          <w:p w14:paraId="5D2B6D48" w14:textId="5513C761" w:rsidR="0045053F" w:rsidRPr="00416482" w:rsidRDefault="0045053F" w:rsidP="0026530E">
            <w:pPr>
              <w:rPr>
                <w:b/>
                <w:bCs/>
                <w:color w:val="002060"/>
                <w:sz w:val="22"/>
                <w:szCs w:val="22"/>
              </w:rPr>
            </w:pPr>
            <w:r w:rsidRPr="00416482">
              <w:rPr>
                <w:b/>
                <w:bCs/>
                <w:color w:val="002060"/>
                <w:sz w:val="22"/>
                <w:szCs w:val="22"/>
              </w:rPr>
              <w:t>Writing</w:t>
            </w:r>
          </w:p>
        </w:tc>
        <w:tc>
          <w:tcPr>
            <w:tcW w:w="3260" w:type="dxa"/>
          </w:tcPr>
          <w:p w14:paraId="4BF83845" w14:textId="1A7CD8EB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Copy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words neatly from a model.</w:t>
            </w:r>
          </w:p>
          <w:p w14:paraId="345C1E2A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660C47B6" w14:textId="3082BC4A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Write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nouns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with their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articles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(e.g., </w:t>
            </w:r>
            <w:r w:rsidR="00B1727D" w:rsidRPr="00416482">
              <w:rPr>
                <w:i/>
                <w:iCs/>
                <w:color w:val="000000" w:themeColor="text1"/>
                <w:sz w:val="20"/>
                <w:szCs w:val="20"/>
              </w:rPr>
              <w:t>the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B1727D" w:rsidRPr="00416482">
              <w:rPr>
                <w:i/>
                <w:iCs/>
                <w:color w:val="000000" w:themeColor="text1"/>
                <w:sz w:val="20"/>
                <w:szCs w:val="20"/>
              </w:rPr>
              <w:t>a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3261" w:type="dxa"/>
          </w:tcPr>
          <w:p w14:paraId="57EBBBCD" w14:textId="7E71E1AC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Write short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sentences about myself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4A4A00C0" w14:textId="77777777" w:rsidR="00851F64" w:rsidRPr="0045053F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0990848A" w14:textId="4342EEEA" w:rsidR="0045053F" w:rsidRP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connectives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(and/but) and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negatives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0027F8D2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C5278A3" w14:textId="1FD50685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Write a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short paragraph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1FFE529D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11F5AD64" w14:textId="3711FB15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connectives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adjectives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negatives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substitution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to improve writing</w:t>
            </w:r>
            <w:r w:rsidR="0045053F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188152C1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8" w:type="dxa"/>
          </w:tcPr>
          <w:p w14:paraId="05D1A2CA" w14:textId="51156197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Write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longer pieces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using a range of language.</w:t>
            </w:r>
          </w:p>
          <w:p w14:paraId="6706E84B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34506E03" w14:textId="330310AC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Adapt models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connectives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adjectives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possessive adjectives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and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conjugated verbs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45053F" w:rsidRPr="00416482" w14:paraId="4791907B" w14:textId="77777777" w:rsidTr="00B1727D">
        <w:tc>
          <w:tcPr>
            <w:tcW w:w="1271" w:type="dxa"/>
            <w:shd w:val="clear" w:color="auto" w:fill="FFFFCC"/>
          </w:tcPr>
          <w:p w14:paraId="65E8AC53" w14:textId="79D7E166" w:rsidR="0045053F" w:rsidRPr="00416482" w:rsidRDefault="0045053F" w:rsidP="0026530E">
            <w:pPr>
              <w:rPr>
                <w:b/>
                <w:bCs/>
                <w:color w:val="002060"/>
                <w:sz w:val="22"/>
                <w:szCs w:val="22"/>
              </w:rPr>
            </w:pPr>
            <w:r w:rsidRPr="00416482">
              <w:rPr>
                <w:b/>
                <w:bCs/>
                <w:color w:val="002060"/>
                <w:sz w:val="22"/>
                <w:szCs w:val="22"/>
              </w:rPr>
              <w:t>Grammar</w:t>
            </w:r>
          </w:p>
        </w:tc>
        <w:tc>
          <w:tcPr>
            <w:tcW w:w="3260" w:type="dxa"/>
          </w:tcPr>
          <w:p w14:paraId="3E2FED70" w14:textId="7C55D3CA" w:rsidR="0045053F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Notice that languages have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different structures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20D3E848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4FB4AEA3" w14:textId="0CF354A0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Understand that nouns use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articles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2A27E7C9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</w:tcPr>
          <w:p w14:paraId="6C9A0AA8" w14:textId="22B0ECD1" w:rsidR="00B1727D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Learn about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noun gender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and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correct articles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40C4DF70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479443D2" w14:textId="5FC2368A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B1727D" w:rsidRPr="00416482">
              <w:rPr>
                <w:b/>
                <w:bCs/>
                <w:color w:val="000000" w:themeColor="text1"/>
                <w:sz w:val="20"/>
                <w:szCs w:val="20"/>
              </w:rPr>
              <w:t>I-form verbs</w:t>
            </w:r>
            <w:r w:rsidR="00B1727D" w:rsidRPr="00416482">
              <w:rPr>
                <w:color w:val="000000" w:themeColor="text1"/>
                <w:sz w:val="20"/>
                <w:szCs w:val="20"/>
              </w:rPr>
              <w:t xml:space="preserve"> (I like, I play, I am called).</w:t>
            </w:r>
          </w:p>
          <w:p w14:paraId="57F3D89E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C20CC8C" w14:textId="1C2C2F59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Know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definite/indefinite/partitive articles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6CE81794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6153C0F8" w14:textId="7BB774BC" w:rsidR="0026530E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Pr="00416482">
              <w:rPr>
                <w:b/>
                <w:bCs/>
                <w:color w:val="000000" w:themeColor="text1"/>
                <w:sz w:val="20"/>
                <w:szCs w:val="20"/>
              </w:rPr>
              <w:t>adjectives</w:t>
            </w:r>
            <w:r w:rsidRPr="00416482">
              <w:rPr>
                <w:color w:val="000000" w:themeColor="text1"/>
                <w:sz w:val="20"/>
                <w:szCs w:val="20"/>
              </w:rPr>
              <w:t xml:space="preserve"> correctly (adjectival agreement).</w:t>
            </w:r>
          </w:p>
          <w:p w14:paraId="651EC714" w14:textId="7278E48A" w:rsidR="0026530E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Pr="00416482">
              <w:rPr>
                <w:color w:val="000000" w:themeColor="text1"/>
                <w:sz w:val="20"/>
                <w:szCs w:val="20"/>
              </w:rPr>
              <w:t xml:space="preserve">Begin using </w:t>
            </w:r>
            <w:r w:rsidRPr="00416482">
              <w:rPr>
                <w:b/>
                <w:bCs/>
                <w:color w:val="000000" w:themeColor="text1"/>
                <w:sz w:val="20"/>
                <w:szCs w:val="20"/>
              </w:rPr>
              <w:t>different verb endings</w:t>
            </w:r>
            <w:r w:rsidRPr="00416482">
              <w:rPr>
                <w:color w:val="000000" w:themeColor="text1"/>
                <w:sz w:val="20"/>
                <w:szCs w:val="20"/>
              </w:rPr>
              <w:t xml:space="preserve"> (e.g., I wear / he wears).</w:t>
            </w:r>
          </w:p>
          <w:p w14:paraId="40CA13FE" w14:textId="77777777" w:rsidR="0045053F" w:rsidRPr="00416482" w:rsidRDefault="0045053F" w:rsidP="0026530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8" w:type="dxa"/>
          </w:tcPr>
          <w:p w14:paraId="22444E69" w14:textId="556E2675" w:rsidR="0026530E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Confident with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gender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articles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negatives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adjectival agreement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possessive adjectives</w:t>
            </w:r>
            <w:r w:rsidRPr="00416482">
              <w:rPr>
                <w:color w:val="000000" w:themeColor="text1"/>
                <w:sz w:val="20"/>
                <w:szCs w:val="20"/>
              </w:rPr>
              <w:t>.</w:t>
            </w:r>
          </w:p>
          <w:p w14:paraId="30D446C2" w14:textId="77777777" w:rsidR="00851F64" w:rsidRPr="00416482" w:rsidRDefault="00851F64" w:rsidP="0026530E">
            <w:pPr>
              <w:rPr>
                <w:color w:val="000000" w:themeColor="text1"/>
                <w:sz w:val="20"/>
                <w:szCs w:val="20"/>
              </w:rPr>
            </w:pPr>
          </w:p>
          <w:p w14:paraId="236DD503" w14:textId="32D5296B" w:rsidR="0045053F" w:rsidRPr="00416482" w:rsidRDefault="0026530E" w:rsidP="0026530E">
            <w:pPr>
              <w:rPr>
                <w:color w:val="000000" w:themeColor="text1"/>
                <w:sz w:val="20"/>
                <w:szCs w:val="20"/>
              </w:rPr>
            </w:pPr>
            <w:r w:rsidRPr="00416482">
              <w:rPr>
                <w:color w:val="000000" w:themeColor="text1"/>
                <w:sz w:val="20"/>
                <w:szCs w:val="20"/>
              </w:rPr>
              <w:t>-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Use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more connectives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and a wide range of </w:t>
            </w:r>
            <w:r w:rsidR="00416482" w:rsidRPr="00416482">
              <w:rPr>
                <w:b/>
                <w:bCs/>
                <w:color w:val="000000" w:themeColor="text1"/>
                <w:sz w:val="20"/>
                <w:szCs w:val="20"/>
              </w:rPr>
              <w:t>verb conjugations</w:t>
            </w:r>
            <w:r w:rsidR="00416482" w:rsidRPr="00416482">
              <w:rPr>
                <w:color w:val="000000" w:themeColor="text1"/>
                <w:sz w:val="20"/>
                <w:szCs w:val="20"/>
              </w:rPr>
              <w:t xml:space="preserve"> (to go, to do, to have, to be).</w:t>
            </w:r>
          </w:p>
        </w:tc>
      </w:tr>
    </w:tbl>
    <w:p w14:paraId="4331D863" w14:textId="77777777" w:rsidR="0045053F" w:rsidRPr="00416482" w:rsidRDefault="0045053F" w:rsidP="0026530E">
      <w:pPr>
        <w:spacing w:after="0"/>
        <w:rPr>
          <w:b/>
          <w:bCs/>
          <w:color w:val="002060"/>
          <w:sz w:val="20"/>
          <w:szCs w:val="20"/>
        </w:rPr>
      </w:pPr>
    </w:p>
    <w:sectPr w:rsidR="0045053F" w:rsidRPr="00416482" w:rsidSect="004505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3B67"/>
    <w:multiLevelType w:val="hybridMultilevel"/>
    <w:tmpl w:val="AE94EBD0"/>
    <w:lvl w:ilvl="0" w:tplc="7602A7D8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C0B91"/>
    <w:multiLevelType w:val="hybridMultilevel"/>
    <w:tmpl w:val="CBAE7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63AA5"/>
    <w:multiLevelType w:val="hybridMultilevel"/>
    <w:tmpl w:val="0A3E5F48"/>
    <w:lvl w:ilvl="0" w:tplc="7602A7D8">
      <w:numFmt w:val="bullet"/>
      <w:lvlText w:val="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1221B3"/>
    <w:multiLevelType w:val="hybridMultilevel"/>
    <w:tmpl w:val="EE3E8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80103"/>
    <w:multiLevelType w:val="hybridMultilevel"/>
    <w:tmpl w:val="A4ACD7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8B6666"/>
    <w:multiLevelType w:val="multilevel"/>
    <w:tmpl w:val="4258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A245E2"/>
    <w:multiLevelType w:val="multilevel"/>
    <w:tmpl w:val="3EF25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8A6281"/>
    <w:multiLevelType w:val="hybridMultilevel"/>
    <w:tmpl w:val="AE5A4F52"/>
    <w:lvl w:ilvl="0" w:tplc="5EE4CEB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B6F74"/>
    <w:multiLevelType w:val="hybridMultilevel"/>
    <w:tmpl w:val="0C80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343123">
    <w:abstractNumId w:val="8"/>
  </w:num>
  <w:num w:numId="2" w16cid:durableId="1141658410">
    <w:abstractNumId w:val="0"/>
  </w:num>
  <w:num w:numId="3" w16cid:durableId="537938349">
    <w:abstractNumId w:val="2"/>
  </w:num>
  <w:num w:numId="4" w16cid:durableId="1507211849">
    <w:abstractNumId w:val="4"/>
  </w:num>
  <w:num w:numId="5" w16cid:durableId="1072241182">
    <w:abstractNumId w:val="3"/>
  </w:num>
  <w:num w:numId="6" w16cid:durableId="208952884">
    <w:abstractNumId w:val="5"/>
  </w:num>
  <w:num w:numId="7" w16cid:durableId="1524174635">
    <w:abstractNumId w:val="1"/>
  </w:num>
  <w:num w:numId="8" w16cid:durableId="2044163234">
    <w:abstractNumId w:val="7"/>
  </w:num>
  <w:num w:numId="9" w16cid:durableId="20027354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3F"/>
    <w:rsid w:val="0026530E"/>
    <w:rsid w:val="003A432B"/>
    <w:rsid w:val="00416482"/>
    <w:rsid w:val="0045053F"/>
    <w:rsid w:val="00851F64"/>
    <w:rsid w:val="00B1727D"/>
    <w:rsid w:val="00C51602"/>
    <w:rsid w:val="00E8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C8B1"/>
  <w15:chartTrackingRefBased/>
  <w15:docId w15:val="{CD24C62C-EBF0-45BE-B144-CB9CD893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5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5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5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5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5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5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5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5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5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5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5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5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5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5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5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5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5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5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5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5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5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5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5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5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5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53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0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1648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404</Words>
  <Characters>1826</Characters>
  <Application>Microsoft Office Word</Application>
  <DocSecurity>0</DocSecurity>
  <Lines>228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Largo Afonso</dc:creator>
  <cp:keywords/>
  <dc:description/>
  <cp:lastModifiedBy>Juanita Largo Afonso</cp:lastModifiedBy>
  <cp:revision>1</cp:revision>
  <dcterms:created xsi:type="dcterms:W3CDTF">2025-11-24T18:40:00Z</dcterms:created>
  <dcterms:modified xsi:type="dcterms:W3CDTF">2025-11-24T19:22:00Z</dcterms:modified>
</cp:coreProperties>
</file>